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50E523F4" w:rsidP="50E523F4" w:rsidRDefault="50E523F4" w14:paraId="091D1F38" w14:textId="4E3040F8">
      <w:pPr>
        <w:jc w:val="left"/>
      </w:pPr>
      <w:r w:rsidRPr="50E523F4" w:rsidR="50E523F4">
        <w:rPr>
          <w:rFonts w:ascii="Corbel" w:hAnsi="Corbel"/>
          <w:b w:val="1"/>
          <w:bCs w:val="1"/>
          <w:sz w:val="28"/>
          <w:szCs w:val="28"/>
        </w:rPr>
        <w:t>PRESSEMITTEILUNG 11.|22</w:t>
      </w:r>
    </w:p>
    <w:p w:rsidR="50E523F4" w:rsidP="50E523F4" w:rsidRDefault="50E523F4" w14:paraId="55B12207" w14:textId="2E009B7F">
      <w:pPr>
        <w:pStyle w:val="Standard"/>
        <w:jc w:val="right"/>
        <w:rPr>
          <w:rFonts w:ascii="Corbel" w:hAnsi="Corbel" w:eastAsia="Corbel" w:cs="Corbel"/>
          <w:b w:val="1"/>
          <w:bCs w:val="1"/>
          <w:sz w:val="28"/>
          <w:szCs w:val="28"/>
        </w:rPr>
      </w:pPr>
      <w:r w:rsidRPr="50E523F4" w:rsidR="50E523F4">
        <w:rPr>
          <w:rFonts w:ascii="Corbel" w:hAnsi="Corbel" w:eastAsia="Corbel" w:cs="Corbel"/>
          <w:b w:val="1"/>
          <w:bCs w:val="1"/>
          <w:sz w:val="28"/>
          <w:szCs w:val="28"/>
        </w:rPr>
        <w:t>Südtirol, 22. Juni 2022</w:t>
      </w:r>
    </w:p>
    <w:p w:rsidR="50E523F4" w:rsidP="50E523F4" w:rsidRDefault="50E523F4" w14:paraId="20944F94" w14:textId="6F57175F">
      <w:pPr>
        <w:pStyle w:val="Standard"/>
        <w:rPr>
          <w:rFonts w:ascii="Corbel" w:hAnsi="Corbel"/>
          <w:b w:val="1"/>
          <w:bCs w:val="1"/>
          <w:sz w:val="28"/>
          <w:szCs w:val="28"/>
        </w:rPr>
      </w:pPr>
    </w:p>
    <w:p w:rsidR="006B2D61" w:rsidP="00B34687" w:rsidRDefault="003E4BA9" w14:paraId="76D5194C" w14:textId="77777777">
      <w:pPr>
        <w:rPr>
          <w:rFonts w:ascii="Corbel" w:hAnsi="Corbel"/>
          <w:b/>
          <w:bCs/>
          <w:sz w:val="52"/>
          <w:szCs w:val="52"/>
        </w:rPr>
      </w:pPr>
      <w:r>
        <w:rPr>
          <w:rFonts w:ascii="Corbel" w:hAnsi="Corbel"/>
          <w:b/>
          <w:bCs/>
          <w:sz w:val="52"/>
          <w:szCs w:val="52"/>
        </w:rPr>
        <w:t xml:space="preserve">Die </w:t>
      </w:r>
      <w:r w:rsidRPr="00B34687" w:rsidR="00B34687">
        <w:rPr>
          <w:rFonts w:ascii="Corbel" w:hAnsi="Corbel"/>
          <w:b/>
          <w:bCs/>
          <w:sz w:val="52"/>
          <w:szCs w:val="52"/>
        </w:rPr>
        <w:t xml:space="preserve">Südtirol </w:t>
      </w:r>
      <w:proofErr w:type="spellStart"/>
      <w:r w:rsidRPr="00B34687" w:rsidR="00B34687">
        <w:rPr>
          <w:rFonts w:ascii="Corbel" w:hAnsi="Corbel"/>
          <w:b/>
          <w:bCs/>
          <w:sz w:val="52"/>
          <w:szCs w:val="52"/>
        </w:rPr>
        <w:t>Filarmonica</w:t>
      </w:r>
      <w:proofErr w:type="spellEnd"/>
      <w:r>
        <w:rPr>
          <w:rFonts w:ascii="Corbel" w:hAnsi="Corbel"/>
          <w:b/>
          <w:bCs/>
          <w:sz w:val="52"/>
          <w:szCs w:val="52"/>
        </w:rPr>
        <w:t xml:space="preserve"> tritt erneut auf </w:t>
      </w:r>
    </w:p>
    <w:p w:rsidRPr="006B2D61" w:rsidR="00B34687" w:rsidP="00B34687" w:rsidRDefault="498C554C" w14:paraId="249401CA" w14:textId="68519164">
      <w:pPr>
        <w:rPr>
          <w:rFonts w:ascii="Corbel" w:hAnsi="Corbel"/>
          <w:b/>
          <w:bCs/>
          <w:sz w:val="52"/>
          <w:szCs w:val="52"/>
        </w:rPr>
      </w:pPr>
      <w:r w:rsidRPr="498C554C">
        <w:rPr>
          <w:rFonts w:ascii="Corbel" w:hAnsi="Corbel"/>
          <w:b/>
          <w:bCs/>
          <w:sz w:val="52"/>
          <w:szCs w:val="52"/>
        </w:rPr>
        <w:t xml:space="preserve">und präsentiert 31 neue </w:t>
      </w:r>
      <w:proofErr w:type="spellStart"/>
      <w:r w:rsidRPr="498C554C">
        <w:rPr>
          <w:rFonts w:ascii="Corbel" w:hAnsi="Corbel"/>
          <w:b/>
          <w:bCs/>
          <w:sz w:val="52"/>
          <w:szCs w:val="52"/>
        </w:rPr>
        <w:t>MusikerInnen</w:t>
      </w:r>
      <w:proofErr w:type="spellEnd"/>
    </w:p>
    <w:p w:rsidR="00B34687" w:rsidP="00B34687" w:rsidRDefault="00B34687" w14:paraId="672A6659" w14:textId="77777777">
      <w:pPr>
        <w:rPr>
          <w:rFonts w:ascii="Corbel" w:hAnsi="Corbel"/>
          <w:b/>
          <w:bCs/>
          <w:sz w:val="32"/>
          <w:szCs w:val="32"/>
        </w:rPr>
      </w:pPr>
    </w:p>
    <w:p w:rsidR="00C60A49" w:rsidP="00B34687" w:rsidRDefault="00C60A49" w14:paraId="1B392D8E" w14:textId="77777777">
      <w:pPr>
        <w:rPr>
          <w:rFonts w:ascii="Corbel" w:hAnsi="Corbel"/>
          <w:b/>
          <w:bCs/>
          <w:sz w:val="32"/>
          <w:szCs w:val="32"/>
        </w:rPr>
      </w:pPr>
      <w:r>
        <w:rPr>
          <w:rFonts w:ascii="Corbel" w:hAnsi="Corbel"/>
          <w:b/>
          <w:bCs/>
          <w:sz w:val="32"/>
          <w:szCs w:val="32"/>
        </w:rPr>
        <w:t>Konzerte</w:t>
      </w:r>
      <w:r w:rsidR="003E4BA9">
        <w:rPr>
          <w:rFonts w:ascii="Corbel" w:hAnsi="Corbel"/>
          <w:b/>
          <w:bCs/>
          <w:sz w:val="32"/>
          <w:szCs w:val="32"/>
        </w:rPr>
        <w:t xml:space="preserve"> 2022</w:t>
      </w:r>
      <w:r>
        <w:rPr>
          <w:rFonts w:ascii="Corbel" w:hAnsi="Corbel"/>
          <w:b/>
          <w:bCs/>
          <w:sz w:val="32"/>
          <w:szCs w:val="32"/>
        </w:rPr>
        <w:t xml:space="preserve"> in </w:t>
      </w:r>
      <w:proofErr w:type="spellStart"/>
      <w:r>
        <w:rPr>
          <w:rFonts w:ascii="Corbel" w:hAnsi="Corbel"/>
          <w:b/>
          <w:bCs/>
          <w:sz w:val="32"/>
          <w:szCs w:val="32"/>
        </w:rPr>
        <w:t>Toblach</w:t>
      </w:r>
      <w:proofErr w:type="spellEnd"/>
      <w:r>
        <w:rPr>
          <w:rFonts w:ascii="Corbel" w:hAnsi="Corbel"/>
          <w:b/>
          <w:bCs/>
          <w:sz w:val="32"/>
          <w:szCs w:val="32"/>
        </w:rPr>
        <w:t>, Bozen und Meran</w:t>
      </w:r>
    </w:p>
    <w:p w:rsidRPr="00B34687" w:rsidR="00C60A49" w:rsidP="00B34687" w:rsidRDefault="00C60A49" w14:paraId="0A37501D" w14:textId="77777777">
      <w:pPr>
        <w:rPr>
          <w:rFonts w:ascii="Corbel" w:hAnsi="Corbel"/>
          <w:b/>
          <w:bCs/>
          <w:sz w:val="32"/>
          <w:szCs w:val="32"/>
        </w:rPr>
      </w:pPr>
    </w:p>
    <w:p w:rsidR="00B34687" w:rsidP="00B34687" w:rsidRDefault="00905E28" w14:paraId="5DF72AE8" w14:textId="77777777">
      <w:pPr>
        <w:rPr>
          <w:rFonts w:ascii="Corbel" w:hAnsi="Corbel"/>
          <w:b/>
          <w:bCs/>
          <w:sz w:val="32"/>
          <w:szCs w:val="32"/>
        </w:rPr>
      </w:pPr>
      <w:r>
        <w:rPr>
          <w:rFonts w:ascii="Corbel" w:hAnsi="Corbel"/>
          <w:b/>
          <w:bCs/>
          <w:sz w:val="32"/>
          <w:szCs w:val="32"/>
        </w:rPr>
        <w:t>Südtirol als Orchester: Beitrag zu den Feierlichkeiten „50 Jahre Autonomie“</w:t>
      </w:r>
    </w:p>
    <w:p w:rsidR="00905E28" w:rsidP="50E523F4" w:rsidRDefault="00905E28" w14:paraId="5DAB6C7B" w14:textId="77777777">
      <w:pPr>
        <w:rPr>
          <w:rFonts w:ascii="Corbel" w:hAnsi="Corbel"/>
          <w:b w:val="1"/>
          <w:bCs w:val="1"/>
          <w:sz w:val="24"/>
          <w:szCs w:val="24"/>
        </w:rPr>
      </w:pPr>
    </w:p>
    <w:p w:rsidR="00210CC6" w:rsidP="50E523F4" w:rsidRDefault="5DC99CD8" w14:paraId="02EB378F" w14:textId="069B8148">
      <w:pPr>
        <w:jc w:val="both"/>
        <w:rPr>
          <w:rFonts w:ascii="Corbel" w:hAnsi="Corbel"/>
          <w:sz w:val="24"/>
          <w:szCs w:val="24"/>
        </w:rPr>
      </w:pPr>
      <w:r w:rsidRPr="50E523F4" w:rsidR="50E523F4">
        <w:rPr>
          <w:rFonts w:ascii="Corbel" w:hAnsi="Corbel"/>
          <w:sz w:val="24"/>
          <w:szCs w:val="24"/>
        </w:rPr>
        <w:t xml:space="preserve">Nach der überzeugenden Debüt-Konzertreihe im letzten Jahr, wurde heute anlässlich einer Pressekonferenz die Konzertreihe 2022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vorgestellt. Neben den Vertretern des organisierenden Kulturvereins ARTON waren auch alle drei Landesräte für Kultur, Philipp </w:t>
      </w:r>
      <w:proofErr w:type="spellStart"/>
      <w:r w:rsidRPr="50E523F4" w:rsidR="50E523F4">
        <w:rPr>
          <w:rFonts w:ascii="Corbel" w:hAnsi="Corbel"/>
          <w:sz w:val="24"/>
          <w:szCs w:val="24"/>
        </w:rPr>
        <w:t>Achammer</w:t>
      </w:r>
      <w:proofErr w:type="spellEnd"/>
      <w:r w:rsidRPr="50E523F4" w:rsidR="50E523F4">
        <w:rPr>
          <w:rFonts w:ascii="Corbel" w:hAnsi="Corbel"/>
          <w:sz w:val="24"/>
          <w:szCs w:val="24"/>
        </w:rPr>
        <w:t xml:space="preserve">, Daniel </w:t>
      </w:r>
      <w:proofErr w:type="spellStart"/>
      <w:r w:rsidRPr="50E523F4" w:rsidR="50E523F4">
        <w:rPr>
          <w:rFonts w:ascii="Corbel" w:hAnsi="Corbel"/>
          <w:sz w:val="24"/>
          <w:szCs w:val="24"/>
        </w:rPr>
        <w:t>Alfreider</w:t>
      </w:r>
      <w:proofErr w:type="spellEnd"/>
      <w:r w:rsidRPr="50E523F4" w:rsidR="50E523F4">
        <w:rPr>
          <w:rFonts w:ascii="Corbel" w:hAnsi="Corbel"/>
          <w:sz w:val="24"/>
          <w:szCs w:val="24"/>
        </w:rPr>
        <w:t xml:space="preserve"> und Giuliano Vettorato, anwesend.</w:t>
      </w:r>
    </w:p>
    <w:p w:rsidR="00E27AB3" w:rsidP="50E523F4" w:rsidRDefault="00E27AB3" w14:paraId="6A05A809" w14:textId="77777777">
      <w:pPr>
        <w:jc w:val="both"/>
        <w:rPr>
          <w:rFonts w:ascii="Corbel" w:hAnsi="Corbel"/>
          <w:sz w:val="24"/>
          <w:szCs w:val="24"/>
        </w:rPr>
      </w:pPr>
    </w:p>
    <w:p w:rsidRPr="00E27AB3" w:rsidR="00E27AB3" w:rsidP="50E523F4" w:rsidRDefault="00E27AB3" w14:paraId="769BBD76" w14:textId="77777777">
      <w:pPr>
        <w:jc w:val="both"/>
        <w:rPr>
          <w:rFonts w:ascii="Corbel" w:hAnsi="Corbel"/>
          <w:b w:val="1"/>
          <w:bCs w:val="1"/>
          <w:sz w:val="24"/>
          <w:szCs w:val="24"/>
        </w:rPr>
      </w:pPr>
      <w:r w:rsidRPr="50E523F4" w:rsidR="50E523F4">
        <w:rPr>
          <w:rFonts w:ascii="Corbel" w:hAnsi="Corbel"/>
          <w:b w:val="1"/>
          <w:bCs w:val="1"/>
          <w:sz w:val="24"/>
          <w:szCs w:val="24"/>
        </w:rPr>
        <w:t>Orchesterbesetzung 2022</w:t>
      </w:r>
    </w:p>
    <w:p w:rsidR="00210CC6" w:rsidP="50E523F4" w:rsidRDefault="00210CC6" w14:paraId="3AAFF324" w14:textId="658B8BCD">
      <w:pPr>
        <w:pStyle w:val="Standard"/>
        <w:jc w:val="both"/>
        <w:rPr>
          <w:rFonts w:ascii="Corbel" w:hAnsi="Corbel"/>
          <w:sz w:val="24"/>
          <w:szCs w:val="24"/>
        </w:rPr>
      </w:pPr>
      <w:r w:rsidRPr="50E523F4" w:rsidR="50E523F4">
        <w:rPr>
          <w:rFonts w:ascii="Corbel" w:hAnsi="Corbel"/>
          <w:sz w:val="24"/>
          <w:szCs w:val="24"/>
        </w:rPr>
        <w:t xml:space="preserve">Von den mittlerweile 286 Südtiroler MusikerInnen, welche die breite und vielfältige Basis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darstellen, werden 65 davon die Orchesterbesetzung für die Konzertreihe 2022 bilden.</w:t>
      </w:r>
    </w:p>
    <w:p w:rsidR="00E82EEB" w:rsidP="50E523F4" w:rsidRDefault="00E82EEB" w14:paraId="6F31032A" w14:textId="6DFD0421">
      <w:pPr>
        <w:jc w:val="both"/>
        <w:rPr>
          <w:rFonts w:ascii="Corbel" w:hAnsi="Corbel"/>
          <w:sz w:val="24"/>
          <w:szCs w:val="24"/>
        </w:rPr>
      </w:pPr>
    </w:p>
    <w:p w:rsidR="51324B95" w:rsidP="560F6513" w:rsidRDefault="51324B95" w14:paraId="0D095274" w14:textId="3165FD44">
      <w:pPr>
        <w:pStyle w:val="Standard"/>
        <w:jc w:val="both"/>
        <w:rPr>
          <w:rFonts w:ascii="Corbel" w:hAnsi="Corbel"/>
          <w:i w:val="1"/>
          <w:iCs w:val="1"/>
          <w:sz w:val="24"/>
          <w:szCs w:val="24"/>
        </w:rPr>
      </w:pPr>
      <w:r w:rsidRPr="560F6513" w:rsidR="560F6513">
        <w:rPr>
          <w:rFonts w:ascii="Corbel" w:hAnsi="Corbel"/>
          <w:i w:val="1"/>
          <w:iCs w:val="1"/>
          <w:sz w:val="24"/>
          <w:szCs w:val="24"/>
        </w:rPr>
        <w:t>(Orchesterbesetzung als Download)</w:t>
      </w:r>
    </w:p>
    <w:p w:rsidR="51324B95" w:rsidP="50E523F4" w:rsidRDefault="51324B95" w14:paraId="50D78F77" w14:textId="01FB4053">
      <w:pPr>
        <w:pStyle w:val="Standard"/>
        <w:jc w:val="both"/>
        <w:rPr>
          <w:rFonts w:ascii="Corbel" w:hAnsi="Corbel"/>
          <w:sz w:val="24"/>
          <w:szCs w:val="24"/>
        </w:rPr>
      </w:pPr>
    </w:p>
    <w:p w:rsidR="5960BC00" w:rsidP="50E523F4" w:rsidRDefault="5DC99CD8" w14:paraId="61725EFE" w14:textId="099A7AC5">
      <w:pPr>
        <w:spacing w:line="259" w:lineRule="auto"/>
        <w:jc w:val="both"/>
        <w:rPr>
          <w:rFonts w:ascii="Corbel" w:hAnsi="Corbel"/>
          <w:sz w:val="24"/>
          <w:szCs w:val="24"/>
        </w:rPr>
      </w:pPr>
      <w:r w:rsidRPr="50E523F4" w:rsidR="50E523F4">
        <w:rPr>
          <w:rFonts w:ascii="Corbel" w:hAnsi="Corbel"/>
          <w:sz w:val="24"/>
          <w:szCs w:val="24"/>
        </w:rPr>
        <w:t>Der Künstlerische Leiter und Dirigent, Michael Pichler, hierzu: „Es ist uns wieder gelungen, ein Orchester von besonderer Vielfalt zu kreieren. Durch ein rotierendes Prinzip und die größere Besetzung im Vergleich zum Vorjahr dürfen wir uns in diesem Jahr über insgesamt 31 neue Gesichter im Orchester freuen.”</w:t>
      </w:r>
    </w:p>
    <w:p w:rsidR="5960BC00" w:rsidP="50E523F4" w:rsidRDefault="5DC99CD8" w14:paraId="62C38259" w14:textId="17313D40">
      <w:pPr>
        <w:spacing w:line="259" w:lineRule="auto"/>
        <w:jc w:val="both"/>
        <w:rPr>
          <w:rFonts w:ascii="Corbel" w:hAnsi="Corbel"/>
          <w:sz w:val="24"/>
          <w:szCs w:val="24"/>
        </w:rPr>
      </w:pPr>
      <w:r w:rsidRPr="50E523F4" w:rsidR="50E523F4">
        <w:rPr>
          <w:rFonts w:ascii="Corbel" w:hAnsi="Corbel"/>
          <w:sz w:val="24"/>
          <w:szCs w:val="24"/>
        </w:rPr>
        <w:t>Berufsmusiker und –</w:t>
      </w:r>
      <w:proofErr w:type="spellStart"/>
      <w:r w:rsidRPr="50E523F4" w:rsidR="50E523F4">
        <w:rPr>
          <w:rFonts w:ascii="Corbel" w:hAnsi="Corbel"/>
          <w:sz w:val="24"/>
          <w:szCs w:val="24"/>
        </w:rPr>
        <w:t>musikerinnen</w:t>
      </w:r>
      <w:proofErr w:type="spellEnd"/>
      <w:r w:rsidRPr="50E523F4" w:rsidR="50E523F4">
        <w:rPr>
          <w:rFonts w:ascii="Corbel" w:hAnsi="Corbel"/>
          <w:sz w:val="24"/>
          <w:szCs w:val="24"/>
        </w:rPr>
        <w:t xml:space="preserve">, die in aller Welt tätig sind, sowie einige Studierende werden wieder gemeinsam auf der Bühne stehen. Darunter befinden sich mehrere herausragende Musikerpersönlichkeiten wie der Trompeter Bernhard </w:t>
      </w:r>
      <w:proofErr w:type="spellStart"/>
      <w:r w:rsidRPr="50E523F4" w:rsidR="50E523F4">
        <w:rPr>
          <w:rFonts w:ascii="Corbel" w:hAnsi="Corbel"/>
          <w:sz w:val="24"/>
          <w:szCs w:val="24"/>
        </w:rPr>
        <w:t>Plagg</w:t>
      </w:r>
      <w:proofErr w:type="spellEnd"/>
      <w:r w:rsidRPr="50E523F4" w:rsidR="50E523F4">
        <w:rPr>
          <w:rFonts w:ascii="Corbel" w:hAnsi="Corbel"/>
          <w:sz w:val="24"/>
          <w:szCs w:val="24"/>
        </w:rPr>
        <w:t xml:space="preserve">, der im Konzerthausorchester in Berlin engagiert ist oder Isabel Goller, international freischaffende Harfenistin und Mitinitiatorin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Die längsten Anreisen werden diesmal der Hornist Armin </w:t>
      </w:r>
      <w:r w:rsidRPr="50E523F4" w:rsidR="50E523F4">
        <w:rPr>
          <w:rFonts w:ascii="Corbel" w:hAnsi="Corbel"/>
          <w:sz w:val="24"/>
          <w:szCs w:val="24"/>
        </w:rPr>
        <w:t>Terzer</w:t>
      </w:r>
      <w:r w:rsidRPr="50E523F4" w:rsidR="50E523F4">
        <w:rPr>
          <w:rFonts w:ascii="Corbel" w:hAnsi="Corbel"/>
          <w:sz w:val="24"/>
          <w:szCs w:val="24"/>
        </w:rPr>
        <w:t xml:space="preserve"> aus China und der Fagottist Denis </w:t>
      </w:r>
      <w:proofErr w:type="spellStart"/>
      <w:r w:rsidRPr="50E523F4" w:rsidR="50E523F4">
        <w:rPr>
          <w:rFonts w:ascii="Corbel" w:hAnsi="Corbel"/>
          <w:sz w:val="24"/>
          <w:szCs w:val="24"/>
        </w:rPr>
        <w:t>Plangger</w:t>
      </w:r>
      <w:proofErr w:type="spellEnd"/>
      <w:r w:rsidRPr="50E523F4" w:rsidR="50E523F4">
        <w:rPr>
          <w:rFonts w:ascii="Corbel" w:hAnsi="Corbel"/>
          <w:sz w:val="24"/>
          <w:szCs w:val="24"/>
        </w:rPr>
        <w:t xml:space="preserve"> aus Malaysia auf sich nehmen. </w:t>
      </w:r>
    </w:p>
    <w:p w:rsidR="5DC99CD8" w:rsidP="50E523F4" w:rsidRDefault="5DC99CD8" w14:paraId="09F92562" w14:textId="4F36C2E5">
      <w:pPr>
        <w:spacing w:line="259" w:lineRule="auto"/>
        <w:jc w:val="both"/>
        <w:rPr>
          <w:rFonts w:ascii="Corbel" w:hAnsi="Corbel"/>
          <w:sz w:val="24"/>
          <w:szCs w:val="24"/>
        </w:rPr>
      </w:pPr>
    </w:p>
    <w:p w:rsidR="5DC99CD8" w:rsidP="50E523F4" w:rsidRDefault="2AE3DC72" w14:paraId="3CB8A6B7" w14:textId="4B9524EB">
      <w:pPr>
        <w:jc w:val="both"/>
        <w:rPr>
          <w:rFonts w:ascii="Corbel" w:hAnsi="Corbel"/>
          <w:b w:val="1"/>
          <w:bCs w:val="1"/>
          <w:sz w:val="24"/>
          <w:szCs w:val="24"/>
        </w:rPr>
      </w:pPr>
      <w:r w:rsidRPr="50E523F4" w:rsidR="50E523F4">
        <w:rPr>
          <w:rFonts w:ascii="Corbel" w:hAnsi="Corbel"/>
          <w:b w:val="1"/>
          <w:bCs w:val="1"/>
          <w:sz w:val="24"/>
          <w:szCs w:val="24"/>
        </w:rPr>
        <w:t>Programm</w:t>
      </w:r>
    </w:p>
    <w:p w:rsidR="5960BC00" w:rsidP="50E523F4" w:rsidRDefault="2AE3DC72" w14:paraId="5B613E6F" w14:textId="5BA983D5">
      <w:pPr>
        <w:spacing w:line="259" w:lineRule="auto"/>
        <w:jc w:val="both"/>
        <w:rPr>
          <w:sz w:val="24"/>
          <w:szCs w:val="24"/>
        </w:rPr>
      </w:pPr>
    </w:p>
    <w:p w:rsidR="5960BC00" w:rsidP="50E523F4" w:rsidRDefault="2AE3DC72" w14:paraId="1442C0F5" w14:textId="4F1A9CB5">
      <w:pPr>
        <w:spacing w:line="259" w:lineRule="auto"/>
        <w:jc w:val="center"/>
        <w:rPr>
          <w:rFonts w:ascii="Corbel" w:hAnsi="Corbel" w:eastAsia="Corbel" w:cs="Corbel"/>
          <w:noProof w:val="0"/>
          <w:sz w:val="24"/>
          <w:szCs w:val="24"/>
          <w:u w:val="none"/>
          <w:lang w:val="de-DE"/>
        </w:rPr>
      </w:pPr>
      <w:r w:rsidRPr="50E523F4" w:rsidR="50E523F4">
        <w:rPr>
          <w:rFonts w:ascii="Corbel" w:hAnsi="Corbel" w:eastAsia="Corbel" w:cs="Corbel"/>
          <w:noProof w:val="0"/>
          <w:sz w:val="24"/>
          <w:szCs w:val="24"/>
          <w:u w:val="none"/>
          <w:lang w:val="de-DE"/>
        </w:rPr>
        <w:t>Pjotr Iljitsch Tchaikovsky (1840-1893)</w:t>
      </w:r>
    </w:p>
    <w:p w:rsidR="5960BC00" w:rsidP="50E523F4" w:rsidRDefault="2AE3DC72" w14:paraId="3457E906" w14:textId="25A8B337">
      <w:pPr>
        <w:spacing w:line="259" w:lineRule="auto"/>
        <w:jc w:val="center"/>
        <w:rPr>
          <w:rFonts w:ascii="Corbel" w:hAnsi="Corbel" w:eastAsia="Corbel" w:cs="Corbel"/>
          <w:noProof w:val="0"/>
          <w:sz w:val="24"/>
          <w:szCs w:val="24"/>
          <w:lang w:val="de-DE"/>
        </w:rPr>
      </w:pPr>
      <w:r w:rsidRPr="50E523F4" w:rsidR="50E523F4">
        <w:rPr>
          <w:rFonts w:ascii="Corbel" w:hAnsi="Corbel" w:eastAsia="Corbel" w:cs="Corbel"/>
          <w:noProof w:val="0"/>
          <w:sz w:val="24"/>
          <w:szCs w:val="24"/>
          <w:lang w:val="de-DE"/>
        </w:rPr>
        <w:t xml:space="preserve"> </w:t>
      </w:r>
    </w:p>
    <w:p w:rsidR="5960BC00" w:rsidP="560F6513" w:rsidRDefault="2AE3DC72" w14:paraId="5D340040" w14:textId="3A413195">
      <w:pPr>
        <w:spacing w:line="259" w:lineRule="auto"/>
        <w:jc w:val="center"/>
        <w:rPr>
          <w:rFonts w:ascii="Corbel" w:hAnsi="Corbel" w:eastAsia="Corbel" w:cs="Corbel"/>
          <w:i w:val="1"/>
          <w:iCs w:val="1"/>
          <w:noProof w:val="0"/>
          <w:sz w:val="24"/>
          <w:szCs w:val="24"/>
          <w:u w:val="none"/>
          <w:lang w:val="de-DE"/>
        </w:rPr>
      </w:pPr>
      <w:r w:rsidRPr="560F6513" w:rsidR="560F6513">
        <w:rPr>
          <w:rFonts w:ascii="Corbel" w:hAnsi="Corbel" w:eastAsia="Corbel" w:cs="Corbel"/>
          <w:i w:val="1"/>
          <w:iCs w:val="1"/>
          <w:noProof w:val="0"/>
          <w:sz w:val="24"/>
          <w:szCs w:val="24"/>
          <w:u w:val="none"/>
          <w:lang w:val="de-DE"/>
        </w:rPr>
        <w:t>Romeo und Julia</w:t>
      </w:r>
    </w:p>
    <w:p w:rsidR="5960BC00" w:rsidP="560F6513" w:rsidRDefault="2AE3DC72" w14:paraId="7DBB6CAB" w14:textId="75BCCC42">
      <w:pPr>
        <w:spacing w:line="259" w:lineRule="auto"/>
        <w:jc w:val="center"/>
        <w:rPr>
          <w:rFonts w:ascii="Corbel" w:hAnsi="Corbel" w:eastAsia="Corbel" w:cs="Corbel"/>
          <w:i w:val="0"/>
          <w:iCs w:val="0"/>
          <w:noProof w:val="0"/>
          <w:sz w:val="24"/>
          <w:szCs w:val="24"/>
          <w:u w:val="none"/>
          <w:lang w:val="de-DE"/>
        </w:rPr>
      </w:pPr>
      <w:r w:rsidRPr="560F6513" w:rsidR="560F6513">
        <w:rPr>
          <w:rFonts w:ascii="Corbel" w:hAnsi="Corbel" w:eastAsia="Corbel" w:cs="Corbel"/>
          <w:i w:val="0"/>
          <w:iCs w:val="0"/>
          <w:noProof w:val="0"/>
          <w:sz w:val="24"/>
          <w:szCs w:val="24"/>
          <w:u w:val="none"/>
          <w:lang w:val="de-DE"/>
        </w:rPr>
        <w:t>Fantasie-Ouvertüre (3. Fassung 1880)</w:t>
      </w:r>
    </w:p>
    <w:p w:rsidR="5960BC00" w:rsidP="560F6513" w:rsidRDefault="2AE3DC72" w14:paraId="6EC21B3C" w14:textId="65768ABC">
      <w:pPr>
        <w:spacing w:line="259" w:lineRule="auto"/>
        <w:jc w:val="center"/>
        <w:rPr>
          <w:i w:val="0"/>
          <w:iCs w:val="0"/>
          <w:sz w:val="24"/>
          <w:szCs w:val="24"/>
        </w:rPr>
      </w:pPr>
    </w:p>
    <w:p w:rsidR="5960BC00" w:rsidP="50E523F4" w:rsidRDefault="2AE3DC72" w14:paraId="4BD1BC18" w14:textId="2618354D">
      <w:pPr>
        <w:pStyle w:val="Standard"/>
        <w:spacing w:line="259" w:lineRule="auto"/>
        <w:jc w:val="center"/>
        <w:rPr>
          <w:rFonts w:ascii="Corbel" w:hAnsi="Corbel" w:eastAsia="Corbel" w:cs="Corbel"/>
          <w:i w:val="1"/>
          <w:iCs w:val="1"/>
          <w:noProof w:val="0"/>
          <w:sz w:val="24"/>
          <w:szCs w:val="24"/>
          <w:lang w:val="de-DE"/>
        </w:rPr>
      </w:pPr>
      <w:r w:rsidRPr="50E523F4" w:rsidR="50E523F4">
        <w:rPr>
          <w:rFonts w:ascii="Corbel" w:hAnsi="Corbel" w:eastAsia="Corbel" w:cs="Corbel"/>
          <w:i w:val="1"/>
          <w:iCs w:val="1"/>
          <w:noProof w:val="0"/>
          <w:sz w:val="24"/>
          <w:szCs w:val="24"/>
          <w:lang w:val="de-DE"/>
        </w:rPr>
        <w:t>Sinfonie Nr. 5 in e-Moll</w:t>
      </w:r>
    </w:p>
    <w:p w:rsidR="5960BC00" w:rsidP="50E523F4" w:rsidRDefault="2AE3DC72" w14:paraId="3BC652F9" w14:textId="0C77989D">
      <w:pPr>
        <w:spacing w:line="259" w:lineRule="auto"/>
        <w:jc w:val="center"/>
        <w:rPr>
          <w:rFonts w:ascii="Corbel" w:hAnsi="Corbel" w:eastAsia="Corbel" w:cs="Corbel"/>
          <w:noProof w:val="0"/>
          <w:sz w:val="24"/>
          <w:szCs w:val="24"/>
          <w:lang w:val="de-DE"/>
        </w:rPr>
      </w:pPr>
      <w:r w:rsidRPr="50E523F4" w:rsidR="50E523F4">
        <w:rPr>
          <w:rFonts w:ascii="Corbel" w:hAnsi="Corbel" w:eastAsia="Corbel" w:cs="Corbel"/>
          <w:noProof w:val="0"/>
          <w:sz w:val="24"/>
          <w:szCs w:val="24"/>
          <w:lang w:val="de-DE"/>
        </w:rPr>
        <w:t xml:space="preserve">1. Andante - Allegro </w:t>
      </w:r>
      <w:proofErr w:type="spellStart"/>
      <w:r w:rsidRPr="50E523F4" w:rsidR="50E523F4">
        <w:rPr>
          <w:rFonts w:ascii="Corbel" w:hAnsi="Corbel" w:eastAsia="Corbel" w:cs="Corbel"/>
          <w:noProof w:val="0"/>
          <w:sz w:val="24"/>
          <w:szCs w:val="24"/>
          <w:lang w:val="de-DE"/>
        </w:rPr>
        <w:t>con</w:t>
      </w:r>
      <w:proofErr w:type="spellEnd"/>
      <w:r w:rsidRPr="50E523F4" w:rsidR="50E523F4">
        <w:rPr>
          <w:rFonts w:ascii="Corbel" w:hAnsi="Corbel" w:eastAsia="Corbel" w:cs="Corbel"/>
          <w:noProof w:val="0"/>
          <w:sz w:val="24"/>
          <w:szCs w:val="24"/>
          <w:lang w:val="de-DE"/>
        </w:rPr>
        <w:t xml:space="preserve"> </w:t>
      </w:r>
      <w:proofErr w:type="spellStart"/>
      <w:r w:rsidRPr="50E523F4" w:rsidR="50E523F4">
        <w:rPr>
          <w:rFonts w:ascii="Corbel" w:hAnsi="Corbel" w:eastAsia="Corbel" w:cs="Corbel"/>
          <w:noProof w:val="0"/>
          <w:sz w:val="24"/>
          <w:szCs w:val="24"/>
          <w:lang w:val="de-DE"/>
        </w:rPr>
        <w:t>anima</w:t>
      </w:r>
      <w:proofErr w:type="spellEnd"/>
    </w:p>
    <w:p w:rsidR="5960BC00" w:rsidP="50E523F4" w:rsidRDefault="2AE3DC72" w14:paraId="3A155F44" w14:textId="6E1B670F">
      <w:pPr>
        <w:spacing w:line="259" w:lineRule="auto"/>
        <w:jc w:val="center"/>
        <w:rPr>
          <w:rFonts w:ascii="Corbel" w:hAnsi="Corbel" w:eastAsia="Corbel" w:cs="Corbel"/>
          <w:noProof w:val="0"/>
          <w:sz w:val="24"/>
          <w:szCs w:val="24"/>
          <w:lang w:val="de-DE"/>
        </w:rPr>
      </w:pPr>
      <w:r w:rsidRPr="50E523F4" w:rsidR="50E523F4">
        <w:rPr>
          <w:rFonts w:ascii="Corbel" w:hAnsi="Corbel" w:eastAsia="Corbel" w:cs="Corbel"/>
          <w:noProof w:val="0"/>
          <w:sz w:val="24"/>
          <w:szCs w:val="24"/>
          <w:lang w:val="de-DE"/>
        </w:rPr>
        <w:t xml:space="preserve">2. Andante cantabile, </w:t>
      </w:r>
      <w:proofErr w:type="spellStart"/>
      <w:r w:rsidRPr="50E523F4" w:rsidR="50E523F4">
        <w:rPr>
          <w:rFonts w:ascii="Corbel" w:hAnsi="Corbel" w:eastAsia="Corbel" w:cs="Corbel"/>
          <w:noProof w:val="0"/>
          <w:sz w:val="24"/>
          <w:szCs w:val="24"/>
          <w:lang w:val="de-DE"/>
        </w:rPr>
        <w:t>con</w:t>
      </w:r>
      <w:proofErr w:type="spellEnd"/>
      <w:r w:rsidRPr="50E523F4" w:rsidR="50E523F4">
        <w:rPr>
          <w:rFonts w:ascii="Corbel" w:hAnsi="Corbel" w:eastAsia="Corbel" w:cs="Corbel"/>
          <w:noProof w:val="0"/>
          <w:sz w:val="24"/>
          <w:szCs w:val="24"/>
          <w:lang w:val="de-DE"/>
        </w:rPr>
        <w:t xml:space="preserve"> </w:t>
      </w:r>
      <w:proofErr w:type="spellStart"/>
      <w:r w:rsidRPr="50E523F4" w:rsidR="50E523F4">
        <w:rPr>
          <w:rFonts w:ascii="Corbel" w:hAnsi="Corbel" w:eastAsia="Corbel" w:cs="Corbel"/>
          <w:noProof w:val="0"/>
          <w:sz w:val="24"/>
          <w:szCs w:val="24"/>
          <w:lang w:val="de-DE"/>
        </w:rPr>
        <w:t>alcuna</w:t>
      </w:r>
      <w:proofErr w:type="spellEnd"/>
      <w:r w:rsidRPr="50E523F4" w:rsidR="50E523F4">
        <w:rPr>
          <w:rFonts w:ascii="Corbel" w:hAnsi="Corbel" w:eastAsia="Corbel" w:cs="Corbel"/>
          <w:noProof w:val="0"/>
          <w:sz w:val="24"/>
          <w:szCs w:val="24"/>
          <w:lang w:val="de-DE"/>
        </w:rPr>
        <w:t xml:space="preserve"> </w:t>
      </w:r>
      <w:proofErr w:type="spellStart"/>
      <w:r w:rsidRPr="50E523F4" w:rsidR="50E523F4">
        <w:rPr>
          <w:rFonts w:ascii="Corbel" w:hAnsi="Corbel" w:eastAsia="Corbel" w:cs="Corbel"/>
          <w:noProof w:val="0"/>
          <w:sz w:val="24"/>
          <w:szCs w:val="24"/>
          <w:lang w:val="de-DE"/>
        </w:rPr>
        <w:t>licenza</w:t>
      </w:r>
      <w:proofErr w:type="spellEnd"/>
    </w:p>
    <w:p w:rsidR="5960BC00" w:rsidP="50E523F4" w:rsidRDefault="2AE3DC72" w14:paraId="19A6D52C" w14:textId="6570654E">
      <w:pPr>
        <w:spacing w:line="259" w:lineRule="auto"/>
        <w:jc w:val="center"/>
        <w:rPr>
          <w:rFonts w:ascii="Corbel" w:hAnsi="Corbel" w:eastAsia="Corbel" w:cs="Corbel"/>
          <w:noProof w:val="0"/>
          <w:sz w:val="24"/>
          <w:szCs w:val="24"/>
          <w:lang w:val="de-DE"/>
        </w:rPr>
      </w:pPr>
      <w:r w:rsidRPr="50E523F4" w:rsidR="50E523F4">
        <w:rPr>
          <w:rFonts w:ascii="Corbel" w:hAnsi="Corbel" w:eastAsia="Corbel" w:cs="Corbel"/>
          <w:noProof w:val="0"/>
          <w:sz w:val="24"/>
          <w:szCs w:val="24"/>
          <w:lang w:val="de-DE"/>
        </w:rPr>
        <w:t xml:space="preserve">3. </w:t>
      </w:r>
      <w:proofErr w:type="spellStart"/>
      <w:r w:rsidRPr="50E523F4" w:rsidR="50E523F4">
        <w:rPr>
          <w:rFonts w:ascii="Corbel" w:hAnsi="Corbel" w:eastAsia="Corbel" w:cs="Corbel"/>
          <w:noProof w:val="0"/>
          <w:sz w:val="24"/>
          <w:szCs w:val="24"/>
          <w:lang w:val="de-DE"/>
        </w:rPr>
        <w:t>Valse</w:t>
      </w:r>
      <w:proofErr w:type="spellEnd"/>
      <w:r w:rsidRPr="50E523F4" w:rsidR="50E523F4">
        <w:rPr>
          <w:rFonts w:ascii="Corbel" w:hAnsi="Corbel" w:eastAsia="Corbel" w:cs="Corbel"/>
          <w:noProof w:val="0"/>
          <w:sz w:val="24"/>
          <w:szCs w:val="24"/>
          <w:lang w:val="de-DE"/>
        </w:rPr>
        <w:t xml:space="preserve"> - Allegro moderato</w:t>
      </w:r>
    </w:p>
    <w:p w:rsidR="5960BC00" w:rsidP="50E523F4" w:rsidRDefault="2AE3DC72" w14:paraId="052FC64F" w14:textId="4623F33B">
      <w:pPr>
        <w:spacing w:line="259" w:lineRule="auto"/>
        <w:jc w:val="center"/>
        <w:rPr>
          <w:rFonts w:ascii="Corbel" w:hAnsi="Corbel" w:eastAsia="Corbel" w:cs="Corbel"/>
          <w:noProof w:val="0"/>
          <w:sz w:val="24"/>
          <w:szCs w:val="24"/>
          <w:lang w:val="de-DE"/>
        </w:rPr>
      </w:pPr>
      <w:r w:rsidRPr="50E523F4" w:rsidR="50E523F4">
        <w:rPr>
          <w:rFonts w:ascii="Corbel" w:hAnsi="Corbel" w:eastAsia="Corbel" w:cs="Corbel"/>
          <w:noProof w:val="0"/>
          <w:sz w:val="24"/>
          <w:szCs w:val="24"/>
          <w:lang w:val="de-DE"/>
        </w:rPr>
        <w:t>4. Finale - Andante maestoso - Allegro vivace</w:t>
      </w:r>
    </w:p>
    <w:p w:rsidR="5960BC00" w:rsidP="50E523F4" w:rsidRDefault="2AE3DC72" w14:paraId="3F2DF624" w14:textId="6087AD67">
      <w:pPr>
        <w:pStyle w:val="Standard"/>
        <w:spacing w:line="259" w:lineRule="auto"/>
        <w:jc w:val="both"/>
        <w:rPr>
          <w:sz w:val="24"/>
          <w:szCs w:val="24"/>
        </w:rPr>
      </w:pPr>
    </w:p>
    <w:p w:rsidR="5960BC00" w:rsidP="50E523F4" w:rsidRDefault="2AE3DC72" w14:paraId="2D405349" w14:textId="481CE752">
      <w:pPr>
        <w:pStyle w:val="Standard"/>
        <w:spacing w:line="259" w:lineRule="auto"/>
        <w:jc w:val="both"/>
        <w:rPr>
          <w:rFonts w:ascii="Corbel" w:hAnsi="Corbel" w:eastAsia="Corbel" w:cs="Corbel"/>
          <w:noProof w:val="0"/>
          <w:sz w:val="24"/>
          <w:szCs w:val="24"/>
          <w:lang w:val="de-DE"/>
        </w:rPr>
      </w:pPr>
    </w:p>
    <w:p w:rsidR="5960BC00" w:rsidP="50E523F4" w:rsidRDefault="2AE3DC72" w14:paraId="745FC8AF" w14:textId="76F7F046">
      <w:pPr>
        <w:pStyle w:val="Standard"/>
        <w:spacing w:line="259" w:lineRule="auto"/>
        <w:jc w:val="both"/>
        <w:rPr>
          <w:rFonts w:ascii="Corbel" w:hAnsi="Corbel" w:eastAsia="Corbel" w:cs="Corbel"/>
          <w:sz w:val="24"/>
          <w:szCs w:val="24"/>
        </w:rPr>
      </w:pPr>
      <w:r w:rsidRPr="50E523F4" w:rsidR="50E523F4">
        <w:rPr>
          <w:rFonts w:ascii="Corbel" w:hAnsi="Corbel"/>
          <w:sz w:val="24"/>
          <w:szCs w:val="24"/>
        </w:rPr>
        <w:t>Pjotr Iljitsch Tchaikovskys Fantasie-Ouvertüre “Romeo und Julia” wird mit ihrer geballten Ladung an Emotionen den Abend eröffnen. Anschließend wird seine 5. Sinfonie in e-Moll mit ihrer Dramatik das Publikum auf eine musikalische Reise schicken, die von tiefen persönlichen, inneren Auseinandersetzungen des Komponisten zeugt, und in einem der großartigsten und feierlichsten Finalsätze der sinfonischen Literatur des 19. Jahrhunderts das Konzert zum Höhepunkt führen wird.</w:t>
      </w:r>
    </w:p>
    <w:p w:rsidR="5960BC00" w:rsidP="50E523F4" w:rsidRDefault="2AE3DC72" w14:paraId="1D71474D" w14:textId="626CF745">
      <w:pPr>
        <w:pStyle w:val="Standard"/>
        <w:spacing w:line="259" w:lineRule="auto"/>
        <w:jc w:val="both"/>
        <w:rPr>
          <w:rFonts w:ascii="Corbel" w:hAnsi="Corbel" w:eastAsia="Corbel" w:cs="Corbel"/>
          <w:sz w:val="24"/>
          <w:szCs w:val="24"/>
        </w:rPr>
      </w:pPr>
      <w:r w:rsidRPr="50E523F4" w:rsidR="50E523F4">
        <w:rPr>
          <w:rFonts w:ascii="Corbel" w:hAnsi="Corbel" w:eastAsia="Corbel" w:cs="Corbel"/>
          <w:sz w:val="24"/>
          <w:szCs w:val="24"/>
        </w:rPr>
        <w:t xml:space="preserve">“Musik hat die stärkste Wirkung, wenn sie uns direkt im Herzen berührt und die Musik Tchaikovskys trifft wie kaum eine andere mitten ins Herz” so Michael Pichler, Künstlerischer Leiter und Dirigent der Südtirol </w:t>
      </w:r>
      <w:proofErr w:type="spellStart"/>
      <w:r w:rsidRPr="50E523F4" w:rsidR="50E523F4">
        <w:rPr>
          <w:rFonts w:ascii="Corbel" w:hAnsi="Corbel" w:eastAsia="Corbel" w:cs="Corbel"/>
          <w:sz w:val="24"/>
          <w:szCs w:val="24"/>
        </w:rPr>
        <w:t>Filarmonica</w:t>
      </w:r>
      <w:proofErr w:type="spellEnd"/>
      <w:r w:rsidRPr="50E523F4" w:rsidR="50E523F4">
        <w:rPr>
          <w:rFonts w:ascii="Corbel" w:hAnsi="Corbel" w:eastAsia="Corbel" w:cs="Corbel"/>
          <w:sz w:val="24"/>
          <w:szCs w:val="24"/>
        </w:rPr>
        <w:t>.</w:t>
      </w:r>
    </w:p>
    <w:p w:rsidR="2AE3DC72" w:rsidP="50E523F4" w:rsidRDefault="2AE3DC72" w14:paraId="0B5B0AE8" w14:textId="1F7CA8EF">
      <w:pPr>
        <w:spacing w:line="259" w:lineRule="auto"/>
        <w:jc w:val="both"/>
        <w:rPr>
          <w:rFonts w:ascii="Tahoma" w:hAnsi="Tahoma" w:eastAsia="Calibri" w:cs="Tahoma"/>
          <w:i w:val="1"/>
          <w:iCs w:val="1"/>
          <w:sz w:val="24"/>
          <w:szCs w:val="24"/>
        </w:rPr>
      </w:pPr>
    </w:p>
    <w:p w:rsidRPr="00E82EEB" w:rsidR="00E82EEB" w:rsidP="50E523F4" w:rsidRDefault="00E82EEB" w14:paraId="4B381BC4" w14:textId="77777777">
      <w:pPr>
        <w:jc w:val="both"/>
        <w:rPr>
          <w:rFonts w:ascii="Corbel" w:hAnsi="Corbel"/>
          <w:b w:val="1"/>
          <w:bCs w:val="1"/>
          <w:sz w:val="24"/>
          <w:szCs w:val="24"/>
        </w:rPr>
      </w:pPr>
      <w:r w:rsidRPr="50E523F4" w:rsidR="50E523F4">
        <w:rPr>
          <w:rFonts w:ascii="Corbel" w:hAnsi="Corbel"/>
          <w:b w:val="1"/>
          <w:bCs w:val="1"/>
          <w:sz w:val="24"/>
          <w:szCs w:val="24"/>
        </w:rPr>
        <w:t>Konzertorte und –</w:t>
      </w:r>
      <w:r w:rsidRPr="50E523F4" w:rsidR="50E523F4">
        <w:rPr>
          <w:rFonts w:ascii="Corbel" w:hAnsi="Corbel"/>
          <w:b w:val="1"/>
          <w:bCs w:val="1"/>
          <w:sz w:val="24"/>
          <w:szCs w:val="24"/>
        </w:rPr>
        <w:t>daten</w:t>
      </w:r>
    </w:p>
    <w:p w:rsidR="00E82EEB" w:rsidP="50E523F4" w:rsidRDefault="00E82EEB" w14:paraId="3D5DB551" w14:textId="77777777">
      <w:pPr>
        <w:jc w:val="both"/>
        <w:rPr>
          <w:rFonts w:ascii="Corbel" w:hAnsi="Corbel"/>
          <w:sz w:val="24"/>
          <w:szCs w:val="24"/>
        </w:rPr>
      </w:pPr>
      <w:r w:rsidRPr="50E523F4" w:rsidR="50E523F4">
        <w:rPr>
          <w:rFonts w:ascii="Corbel" w:hAnsi="Corbel"/>
          <w:sz w:val="24"/>
          <w:szCs w:val="24"/>
        </w:rPr>
        <w:t xml:space="preserve">Die Konzertreihe 2022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umfasst 3 Auftritte:</w:t>
      </w:r>
    </w:p>
    <w:p w:rsidR="51324B95" w:rsidP="50E523F4" w:rsidRDefault="51324B95" w14:paraId="0CA7FC31" w14:textId="772305B0">
      <w:pPr>
        <w:pStyle w:val="Standard"/>
        <w:jc w:val="both"/>
        <w:rPr>
          <w:rFonts w:ascii="Corbel" w:hAnsi="Corbel"/>
          <w:sz w:val="24"/>
          <w:szCs w:val="24"/>
        </w:rPr>
      </w:pPr>
    </w:p>
    <w:p w:rsidR="00E82EEB" w:rsidP="50E523F4" w:rsidRDefault="00E82EEB" w14:paraId="17F68420" w14:textId="77777777">
      <w:pPr>
        <w:jc w:val="center"/>
        <w:rPr>
          <w:rFonts w:ascii="Corbel" w:hAnsi="Corbel"/>
          <w:sz w:val="24"/>
          <w:szCs w:val="24"/>
        </w:rPr>
      </w:pPr>
      <w:r w:rsidRPr="50E523F4" w:rsidR="50E523F4">
        <w:rPr>
          <w:rFonts w:ascii="Corbel" w:hAnsi="Corbel"/>
          <w:sz w:val="24"/>
          <w:szCs w:val="24"/>
        </w:rPr>
        <w:t xml:space="preserve">Freitag 7. Oktober 2022 in </w:t>
      </w:r>
      <w:r w:rsidRPr="50E523F4" w:rsidR="50E523F4">
        <w:rPr>
          <w:rFonts w:ascii="Corbel" w:hAnsi="Corbel"/>
          <w:sz w:val="24"/>
          <w:szCs w:val="24"/>
        </w:rPr>
        <w:t>Toblach</w:t>
      </w:r>
      <w:r w:rsidRPr="50E523F4" w:rsidR="50E523F4">
        <w:rPr>
          <w:rFonts w:ascii="Corbel" w:hAnsi="Corbel"/>
          <w:sz w:val="24"/>
          <w:szCs w:val="24"/>
        </w:rPr>
        <w:t>, Gustav-Mahler-Saal</w:t>
      </w:r>
    </w:p>
    <w:p w:rsidR="00E82EEB" w:rsidP="50E523F4" w:rsidRDefault="00E82EEB" w14:paraId="3BE9130B" w14:textId="77777777">
      <w:pPr>
        <w:jc w:val="center"/>
        <w:rPr>
          <w:rFonts w:ascii="Corbel" w:hAnsi="Corbel"/>
          <w:sz w:val="24"/>
          <w:szCs w:val="24"/>
        </w:rPr>
      </w:pPr>
      <w:bookmarkStart w:name="_GoBack" w:id="0"/>
      <w:bookmarkEnd w:id="0"/>
      <w:r w:rsidRPr="50E523F4" w:rsidR="50E523F4">
        <w:rPr>
          <w:rFonts w:ascii="Corbel" w:hAnsi="Corbel"/>
          <w:sz w:val="24"/>
          <w:szCs w:val="24"/>
        </w:rPr>
        <w:t>Samstag 8. Oktober 2022 in Bozen, Konzerthaus</w:t>
      </w:r>
    </w:p>
    <w:p w:rsidR="00E82EEB" w:rsidP="50E523F4" w:rsidRDefault="00E82EEB" w14:paraId="0EBAB416" w14:textId="77777777">
      <w:pPr>
        <w:jc w:val="center"/>
        <w:rPr>
          <w:rFonts w:ascii="Corbel" w:hAnsi="Corbel"/>
          <w:sz w:val="24"/>
          <w:szCs w:val="24"/>
        </w:rPr>
      </w:pPr>
      <w:r w:rsidRPr="50E523F4" w:rsidR="50E523F4">
        <w:rPr>
          <w:rFonts w:ascii="Corbel" w:hAnsi="Corbel"/>
          <w:sz w:val="24"/>
          <w:szCs w:val="24"/>
        </w:rPr>
        <w:t>Sonntag 9. Oktober 2022 in Meran, Kursaal</w:t>
      </w:r>
    </w:p>
    <w:p w:rsidR="51324B95" w:rsidP="50E523F4" w:rsidRDefault="51324B95" w14:paraId="52CF3130" w14:textId="5FBF6B4E">
      <w:pPr>
        <w:pStyle w:val="Standard"/>
        <w:jc w:val="both"/>
        <w:rPr>
          <w:rFonts w:ascii="Corbel" w:hAnsi="Corbel"/>
          <w:sz w:val="24"/>
          <w:szCs w:val="24"/>
        </w:rPr>
      </w:pPr>
    </w:p>
    <w:p w:rsidR="00E82EEB" w:rsidP="50E523F4" w:rsidRDefault="00E82EEB" w14:paraId="0F53B1C5" w14:textId="77777777">
      <w:pPr>
        <w:jc w:val="both"/>
        <w:rPr>
          <w:rFonts w:ascii="Corbel" w:hAnsi="Corbel"/>
          <w:sz w:val="24"/>
          <w:szCs w:val="24"/>
        </w:rPr>
      </w:pPr>
      <w:r w:rsidRPr="50E523F4" w:rsidR="50E523F4">
        <w:rPr>
          <w:rFonts w:ascii="Corbel" w:hAnsi="Corbel"/>
          <w:sz w:val="24"/>
          <w:szCs w:val="24"/>
        </w:rPr>
        <w:t xml:space="preserve">Vorbereitet werden die Auftritte bei den gemeinsamen Proben vom 3.-7. Oktober 2022 im </w:t>
      </w:r>
      <w:r w:rsidRPr="50E523F4" w:rsidR="50E523F4">
        <w:rPr>
          <w:rFonts w:ascii="Corbel" w:hAnsi="Corbel"/>
          <w:sz w:val="24"/>
          <w:szCs w:val="24"/>
        </w:rPr>
        <w:t>Euregio</w:t>
      </w:r>
      <w:r w:rsidRPr="50E523F4" w:rsidR="50E523F4">
        <w:rPr>
          <w:rFonts w:ascii="Corbel" w:hAnsi="Corbel"/>
          <w:sz w:val="24"/>
          <w:szCs w:val="24"/>
        </w:rPr>
        <w:t xml:space="preserve"> Kulturzentrum</w:t>
      </w:r>
      <w:r w:rsidRPr="50E523F4" w:rsidR="50E523F4">
        <w:rPr>
          <w:rFonts w:ascii="Corbel" w:hAnsi="Corbel"/>
          <w:sz w:val="24"/>
          <w:szCs w:val="24"/>
        </w:rPr>
        <w:t xml:space="preserve"> </w:t>
      </w:r>
      <w:r w:rsidRPr="50E523F4" w:rsidR="50E523F4">
        <w:rPr>
          <w:rFonts w:ascii="Corbel" w:hAnsi="Corbel"/>
          <w:sz w:val="24"/>
          <w:szCs w:val="24"/>
        </w:rPr>
        <w:t>Toblach</w:t>
      </w:r>
      <w:r w:rsidRPr="50E523F4" w:rsidR="50E523F4">
        <w:rPr>
          <w:rFonts w:ascii="Corbel" w:hAnsi="Corbel"/>
          <w:sz w:val="24"/>
          <w:szCs w:val="24"/>
        </w:rPr>
        <w:t xml:space="preserve">. Nach dem Konzert in Meran treten die </w:t>
      </w:r>
      <w:r w:rsidRPr="50E523F4" w:rsidR="50E523F4">
        <w:rPr>
          <w:rFonts w:ascii="Corbel" w:hAnsi="Corbel"/>
          <w:sz w:val="24"/>
          <w:szCs w:val="24"/>
        </w:rPr>
        <w:t>MusikerInnen</w:t>
      </w:r>
      <w:r w:rsidRPr="50E523F4" w:rsidR="50E523F4">
        <w:rPr>
          <w:rFonts w:ascii="Corbel" w:hAnsi="Corbel"/>
          <w:sz w:val="24"/>
          <w:szCs w:val="24"/>
        </w:rPr>
        <w:t xml:space="preserve"> und der Dirigent wiederum die Reise zurück zu den jeweiligen Wirkungsstätten an.</w:t>
      </w:r>
    </w:p>
    <w:p w:rsidR="003E4BA9" w:rsidP="50E523F4" w:rsidRDefault="003E4BA9" w14:paraId="72A3D3EC" w14:textId="77777777">
      <w:pPr>
        <w:jc w:val="both"/>
        <w:rPr>
          <w:rFonts w:ascii="Corbel" w:hAnsi="Corbel"/>
          <w:sz w:val="24"/>
          <w:szCs w:val="24"/>
        </w:rPr>
      </w:pPr>
    </w:p>
    <w:p w:rsidRPr="00E82EEB" w:rsidR="00E82EEB" w:rsidP="50E523F4" w:rsidRDefault="003E4BA9" w14:paraId="199A228F" w14:textId="77777777">
      <w:pPr>
        <w:jc w:val="both"/>
        <w:rPr>
          <w:rFonts w:ascii="Corbel" w:hAnsi="Corbel"/>
          <w:b w:val="1"/>
          <w:bCs w:val="1"/>
          <w:sz w:val="24"/>
          <w:szCs w:val="24"/>
        </w:rPr>
      </w:pPr>
      <w:r w:rsidRPr="50E523F4" w:rsidR="50E523F4">
        <w:rPr>
          <w:rFonts w:ascii="Corbel" w:hAnsi="Corbel"/>
          <w:b w:val="1"/>
          <w:bCs w:val="1"/>
          <w:sz w:val="24"/>
          <w:szCs w:val="24"/>
        </w:rPr>
        <w:t>Ticket</w:t>
      </w:r>
      <w:r w:rsidRPr="50E523F4" w:rsidR="50E523F4">
        <w:rPr>
          <w:rFonts w:ascii="Corbel" w:hAnsi="Corbel"/>
          <w:b w:val="1"/>
          <w:bCs w:val="1"/>
          <w:sz w:val="24"/>
          <w:szCs w:val="24"/>
        </w:rPr>
        <w:t>verkauf</w:t>
      </w:r>
    </w:p>
    <w:p w:rsidR="00E82EEB" w:rsidP="50E523F4" w:rsidRDefault="003E4BA9" w14:paraId="159B1871" w14:textId="5E9CF638">
      <w:pPr>
        <w:jc w:val="both"/>
        <w:rPr>
          <w:rFonts w:ascii="Corbel" w:hAnsi="Corbel"/>
          <w:sz w:val="24"/>
          <w:szCs w:val="24"/>
        </w:rPr>
      </w:pPr>
      <w:r w:rsidRPr="50E523F4" w:rsidR="50E523F4">
        <w:rPr>
          <w:rFonts w:ascii="Corbel" w:hAnsi="Corbel"/>
          <w:sz w:val="24"/>
          <w:szCs w:val="24"/>
        </w:rPr>
        <w:t xml:space="preserve">Der Kartenverkauf startet am 26. August 2022. Um rechtzeitig über das Ticketangebot informiert zu sein, empfiehlt die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die Anmeldung zur „SF-Newsletter“, welche durch einfache Eingabe der E-Mail-Adresse auf </w:t>
      </w:r>
      <w:hyperlink r:id="R42fe51f345b54f40">
        <w:r w:rsidRPr="50E523F4" w:rsidR="50E523F4">
          <w:rPr>
            <w:rStyle w:val="Hyperlink"/>
            <w:rFonts w:ascii="Corbel" w:hAnsi="Corbel"/>
            <w:sz w:val="24"/>
            <w:szCs w:val="24"/>
          </w:rPr>
          <w:t>www.suedtirol-filarmonica.it</w:t>
        </w:r>
      </w:hyperlink>
      <w:r w:rsidRPr="50E523F4" w:rsidR="50E523F4">
        <w:rPr>
          <w:rFonts w:ascii="Corbel" w:hAnsi="Corbel"/>
          <w:sz w:val="24"/>
          <w:szCs w:val="24"/>
        </w:rPr>
        <w:t xml:space="preserve"> erfolgen kann.</w:t>
      </w:r>
    </w:p>
    <w:p w:rsidR="00210CC6" w:rsidP="50E523F4" w:rsidRDefault="00210CC6" w14:paraId="0D0B940D" w14:textId="77777777">
      <w:pPr>
        <w:jc w:val="both"/>
        <w:rPr>
          <w:rFonts w:ascii="Corbel" w:hAnsi="Corbel"/>
          <w:sz w:val="24"/>
          <w:szCs w:val="24"/>
        </w:rPr>
      </w:pPr>
    </w:p>
    <w:p w:rsidR="5DC99CD8" w:rsidP="50E523F4" w:rsidRDefault="5DC99CD8" w14:paraId="13E420D4" w14:textId="77777777">
      <w:pPr>
        <w:jc w:val="both"/>
        <w:rPr>
          <w:rFonts w:ascii="Corbel" w:hAnsi="Corbel"/>
          <w:b w:val="1"/>
          <w:bCs w:val="1"/>
          <w:sz w:val="24"/>
          <w:szCs w:val="24"/>
        </w:rPr>
      </w:pPr>
      <w:r w:rsidRPr="50E523F4" w:rsidR="50E523F4">
        <w:rPr>
          <w:rFonts w:ascii="Corbel" w:hAnsi="Corbel"/>
          <w:b w:val="1"/>
          <w:bCs w:val="1"/>
          <w:sz w:val="24"/>
          <w:szCs w:val="24"/>
        </w:rPr>
        <w:t xml:space="preserve">286 Südtiroler </w:t>
      </w:r>
      <w:r w:rsidRPr="50E523F4" w:rsidR="50E523F4">
        <w:rPr>
          <w:rFonts w:ascii="Corbel" w:hAnsi="Corbel"/>
          <w:b w:val="1"/>
          <w:bCs w:val="1"/>
          <w:sz w:val="24"/>
          <w:szCs w:val="24"/>
        </w:rPr>
        <w:t>MusikerInnen</w:t>
      </w:r>
    </w:p>
    <w:p w:rsidR="5DC99CD8" w:rsidP="50E523F4" w:rsidRDefault="5DC99CD8" w14:paraId="6A56CD87" w14:textId="2267DB95">
      <w:pPr>
        <w:jc w:val="both"/>
        <w:rPr>
          <w:rFonts w:ascii="Corbel" w:hAnsi="Corbel"/>
          <w:sz w:val="24"/>
          <w:szCs w:val="24"/>
        </w:rPr>
      </w:pPr>
      <w:r w:rsidRPr="50E523F4" w:rsidR="50E523F4">
        <w:rPr>
          <w:rFonts w:ascii="Corbel" w:hAnsi="Corbel"/>
          <w:sz w:val="24"/>
          <w:szCs w:val="24"/>
        </w:rPr>
        <w:t xml:space="preserve">Die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wurde 2019 ins Leben gerufen. Die breite und vielfältige Basis des Orchesters bilden jene 286 Südtiroler </w:t>
      </w:r>
      <w:r w:rsidRPr="50E523F4" w:rsidR="50E523F4">
        <w:rPr>
          <w:rFonts w:ascii="Corbel" w:hAnsi="Corbel"/>
          <w:sz w:val="24"/>
          <w:szCs w:val="24"/>
        </w:rPr>
        <w:t>MusikerInnen</w:t>
      </w:r>
      <w:r w:rsidRPr="50E523F4" w:rsidR="50E523F4">
        <w:rPr>
          <w:rFonts w:ascii="Corbel" w:hAnsi="Corbel"/>
          <w:sz w:val="24"/>
          <w:szCs w:val="24"/>
        </w:rPr>
        <w:t xml:space="preserve"> der klassischen Musik, welche das Musizieren zu deren Beruf gemacht haben und mehrheitlich verstreut auf der Welt mit den renommiertesten Orchestern auftreten.</w:t>
      </w:r>
    </w:p>
    <w:p w:rsidR="5DC99CD8" w:rsidP="50E523F4" w:rsidRDefault="5DC99CD8" w14:paraId="5BCB6D48" w14:textId="289F889B">
      <w:pPr>
        <w:jc w:val="both"/>
        <w:rPr>
          <w:rFonts w:ascii="Corbel" w:hAnsi="Corbel" w:eastAsia="Tahoma" w:cs="Tahoma"/>
          <w:sz w:val="24"/>
          <w:szCs w:val="24"/>
        </w:rPr>
      </w:pPr>
      <w:r w:rsidRPr="50E523F4" w:rsidR="50E523F4">
        <w:rPr>
          <w:rFonts w:ascii="Corbel" w:hAnsi="Corbel"/>
          <w:sz w:val="24"/>
          <w:szCs w:val="24"/>
        </w:rPr>
        <w:t>Beheimatet in jedem Winkel Südtirols begeistern sie das Publikum mit ihren Darbietungen in Orchestern wie dem New York Philharmonic, den Wiener Philharmonikern, dem Orchestra del Teatro alla Scala di Milano, aber auch dem Malaysia Philharmonic Orchestra und dem</w:t>
      </w:r>
      <w:r w:rsidRPr="50E523F4" w:rsidR="50E523F4">
        <w:rPr>
          <w:rFonts w:ascii="Corbel" w:hAnsi="Corbel" w:eastAsia="Corbel" w:cs="Corbel"/>
          <w:sz w:val="24"/>
          <w:szCs w:val="24"/>
        </w:rPr>
        <w:t xml:space="preserve"> Zhejiang Symphonieorchester, </w:t>
      </w:r>
      <w:r w:rsidRPr="50E523F4" w:rsidR="50E523F4">
        <w:rPr>
          <w:rFonts w:ascii="Corbel" w:hAnsi="Corbel"/>
          <w:sz w:val="24"/>
          <w:szCs w:val="24"/>
        </w:rPr>
        <w:t xml:space="preserve">um nur einige zu nennen. Sie alle vereint die Leidenschaft für die klassische Musik und ihre gemeinsame Heimat: Südtirol. </w:t>
      </w:r>
    </w:p>
    <w:p w:rsidR="5DC99CD8" w:rsidP="50E523F4" w:rsidRDefault="5DC99CD8" w14:paraId="12F6FF9E" w14:textId="1C0000A9">
      <w:pPr>
        <w:jc w:val="both"/>
        <w:rPr>
          <w:rFonts w:ascii="Corbel" w:hAnsi="Corbel" w:eastAsia="Tahoma" w:cs="Tahoma"/>
          <w:sz w:val="24"/>
          <w:szCs w:val="24"/>
        </w:rPr>
      </w:pPr>
      <w:r w:rsidRPr="50E523F4" w:rsidR="50E523F4">
        <w:rPr>
          <w:rFonts w:ascii="Corbel" w:hAnsi="Corbel" w:eastAsia="Tahoma" w:cs="Tahoma"/>
          <w:sz w:val="24"/>
          <w:szCs w:val="24"/>
        </w:rPr>
        <w:t xml:space="preserve">Der Präsident Zeno Kerschbaumer hierzu: „Über die Heimatgemeinden der MusikerInnen strahlt das Orchester in jeden Winkel unseres Landes hinein und schafft damit jenes emotionale Band zu den </w:t>
      </w:r>
      <w:proofErr w:type="spellStart"/>
      <w:r w:rsidRPr="50E523F4" w:rsidR="50E523F4">
        <w:rPr>
          <w:rFonts w:ascii="Corbel" w:hAnsi="Corbel" w:eastAsia="Tahoma" w:cs="Tahoma"/>
          <w:sz w:val="24"/>
          <w:szCs w:val="24"/>
        </w:rPr>
        <w:t>SüdtirolerInnen</w:t>
      </w:r>
      <w:proofErr w:type="spellEnd"/>
      <w:r w:rsidRPr="50E523F4" w:rsidR="50E523F4">
        <w:rPr>
          <w:rFonts w:ascii="Corbel" w:hAnsi="Corbel" w:eastAsia="Tahoma" w:cs="Tahoma"/>
          <w:sz w:val="24"/>
          <w:szCs w:val="24"/>
        </w:rPr>
        <w:t xml:space="preserve">, welches die Magie der Konzerte der Südtirol </w:t>
      </w:r>
      <w:proofErr w:type="spellStart"/>
      <w:r w:rsidRPr="50E523F4" w:rsidR="50E523F4">
        <w:rPr>
          <w:rFonts w:ascii="Corbel" w:hAnsi="Corbel" w:eastAsia="Tahoma" w:cs="Tahoma"/>
          <w:sz w:val="24"/>
          <w:szCs w:val="24"/>
        </w:rPr>
        <w:t>Filarmonica</w:t>
      </w:r>
      <w:proofErr w:type="spellEnd"/>
      <w:r w:rsidRPr="50E523F4" w:rsidR="50E523F4">
        <w:rPr>
          <w:rFonts w:ascii="Corbel" w:hAnsi="Corbel" w:eastAsia="Tahoma" w:cs="Tahoma"/>
          <w:sz w:val="24"/>
          <w:szCs w:val="24"/>
        </w:rPr>
        <w:t xml:space="preserve"> ausmacht.“</w:t>
      </w:r>
    </w:p>
    <w:p w:rsidR="5DC99CD8" w:rsidP="50E523F4" w:rsidRDefault="5DC99CD8" w14:paraId="7F4F8AAA" w14:textId="27DDCD5B">
      <w:pPr>
        <w:jc w:val="both"/>
        <w:rPr>
          <w:rFonts w:ascii="Corbel" w:hAnsi="Corbel"/>
          <w:sz w:val="24"/>
          <w:szCs w:val="24"/>
        </w:rPr>
      </w:pPr>
    </w:p>
    <w:p w:rsidRPr="00210CC6" w:rsidR="00210CC6" w:rsidP="50E523F4" w:rsidRDefault="00210CC6" w14:paraId="284B0F38" w14:textId="77777777">
      <w:pPr>
        <w:jc w:val="both"/>
        <w:rPr>
          <w:rFonts w:ascii="Corbel" w:hAnsi="Corbel"/>
          <w:b w:val="1"/>
          <w:bCs w:val="1"/>
          <w:sz w:val="24"/>
          <w:szCs w:val="24"/>
        </w:rPr>
      </w:pPr>
      <w:r w:rsidRPr="50E523F4" w:rsidR="50E523F4">
        <w:rPr>
          <w:rFonts w:ascii="Corbel" w:hAnsi="Corbel"/>
          <w:b w:val="1"/>
          <w:bCs w:val="1"/>
          <w:sz w:val="24"/>
          <w:szCs w:val="24"/>
        </w:rPr>
        <w:t>Spiegelbild Südtirols</w:t>
      </w:r>
    </w:p>
    <w:p w:rsidR="00B259E9" w:rsidP="50E523F4" w:rsidRDefault="00905E28" w14:paraId="0B65E6E3" w14:textId="02558A7D">
      <w:pPr>
        <w:jc w:val="both"/>
        <w:rPr>
          <w:rFonts w:ascii="Corbel" w:hAnsi="Corbel"/>
          <w:sz w:val="24"/>
          <w:szCs w:val="24"/>
        </w:rPr>
      </w:pPr>
      <w:r w:rsidRPr="50E523F4" w:rsidR="50E523F4">
        <w:rPr>
          <w:rFonts w:ascii="Corbel" w:hAnsi="Corbel"/>
          <w:sz w:val="24"/>
          <w:szCs w:val="24"/>
        </w:rPr>
        <w:t xml:space="preserve">Die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ist ein Spiegelbild der Südtiroler Gesellschaft: sie umarmt alle Sprachgruppen – neben der Deutschen (64%), der Italienischen (24%) und </w:t>
      </w:r>
      <w:proofErr w:type="gramStart"/>
      <w:r w:rsidRPr="50E523F4" w:rsidR="50E523F4">
        <w:rPr>
          <w:rFonts w:ascii="Corbel" w:hAnsi="Corbel"/>
          <w:sz w:val="24"/>
          <w:szCs w:val="24"/>
        </w:rPr>
        <w:t>der Ladinischen</w:t>
      </w:r>
      <w:proofErr w:type="gramEnd"/>
      <w:r w:rsidRPr="50E523F4" w:rsidR="50E523F4">
        <w:rPr>
          <w:rFonts w:ascii="Corbel" w:hAnsi="Corbel"/>
          <w:sz w:val="24"/>
          <w:szCs w:val="24"/>
        </w:rPr>
        <w:t xml:space="preserve"> (7%) auch die sog. neue Sprachgruppe (5%). Das Orchester ist generationenübergreifend: die MusikerInnen umfassen praktisch drei Generationen – von jugendlichen 17 Jahren bis erfahrenen 65 Jahren. Der kontinuierliche Einbau von jungen hochtalentierten MusikerInnen ist dabei eine Selbstverständlichkeit. Die Geschlechteraufteilung in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ist nahezu ausgeglichen: 46% Frauen – 54% Männer. Die Gage für die gemeinsame Woche in Südtirol ist einheitlich: unabhängig ob Junior oder Senior, unabhängig ob Frau oder Mann.</w:t>
      </w:r>
    </w:p>
    <w:p w:rsidR="00905E28" w:rsidP="50E523F4" w:rsidRDefault="5DC99CD8" w14:paraId="5DAB6601" w14:textId="2052D017">
      <w:pPr>
        <w:jc w:val="both"/>
        <w:rPr>
          <w:rFonts w:ascii="Corbel" w:hAnsi="Corbel"/>
          <w:sz w:val="24"/>
          <w:szCs w:val="24"/>
        </w:rPr>
      </w:pPr>
      <w:r w:rsidRPr="50E523F4" w:rsidR="50E523F4">
        <w:rPr>
          <w:rFonts w:ascii="Corbel" w:hAnsi="Corbel"/>
          <w:sz w:val="24"/>
          <w:szCs w:val="24"/>
        </w:rPr>
        <w:t xml:space="preserve">Damit geht die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einen Schritt weiter: die beiden Werte „Miteinander“ und „Inklusion“ sind nicht nur schöne </w:t>
      </w:r>
      <w:r w:rsidRPr="50E523F4" w:rsidR="50E523F4">
        <w:rPr>
          <w:rFonts w:ascii="Corbel" w:hAnsi="Corbel"/>
          <w:sz w:val="24"/>
          <w:szCs w:val="24"/>
        </w:rPr>
        <w:t>Wörter,</w:t>
      </w:r>
      <w:r w:rsidRPr="50E523F4" w:rsidR="50E523F4">
        <w:rPr>
          <w:rFonts w:ascii="Corbel" w:hAnsi="Corbel"/>
          <w:sz w:val="24"/>
          <w:szCs w:val="24"/>
        </w:rPr>
        <w:t xml:space="preserve"> sondern sie werden konkret gelebt.</w:t>
      </w:r>
    </w:p>
    <w:p w:rsidRPr="00C60A49" w:rsidR="008A49D2" w:rsidP="50E523F4" w:rsidRDefault="008A49D2" w14:paraId="60061E4C" w14:textId="30FCDDF6">
      <w:pPr>
        <w:jc w:val="both"/>
        <w:rPr>
          <w:rFonts w:ascii="Corbel" w:hAnsi="Corbel"/>
          <w:i w:val="1"/>
          <w:iCs w:val="1"/>
          <w:sz w:val="24"/>
          <w:szCs w:val="24"/>
        </w:rPr>
      </w:pPr>
    </w:p>
    <w:p w:rsidRPr="00444C0A" w:rsidR="00905E28" w:rsidP="50E523F4" w:rsidRDefault="00B259E9" w14:paraId="5F65E4DE" w14:textId="77777777">
      <w:pPr>
        <w:jc w:val="both"/>
        <w:rPr>
          <w:rFonts w:ascii="Corbel" w:hAnsi="Corbel"/>
          <w:b w:val="1"/>
          <w:bCs w:val="1"/>
          <w:sz w:val="24"/>
          <w:szCs w:val="24"/>
        </w:rPr>
      </w:pPr>
      <w:r w:rsidRPr="50E523F4" w:rsidR="50E523F4">
        <w:rPr>
          <w:rFonts w:ascii="Corbel" w:hAnsi="Corbel"/>
          <w:b w:val="1"/>
          <w:bCs w:val="1"/>
          <w:sz w:val="24"/>
          <w:szCs w:val="24"/>
        </w:rPr>
        <w:t>Ein Beitrag zu „50 Jahre Autonomie“</w:t>
      </w:r>
    </w:p>
    <w:p w:rsidRPr="001E310E" w:rsidR="00B259E9" w:rsidP="50E523F4" w:rsidRDefault="5DC99CD8" w14:paraId="3264E62B" w14:textId="4A2A174A">
      <w:pPr>
        <w:jc w:val="both"/>
        <w:rPr>
          <w:rFonts w:ascii="Corbel" w:hAnsi="Corbel" w:eastAsia="Calibri" w:cs="Tahoma"/>
          <w:sz w:val="24"/>
          <w:szCs w:val="24"/>
        </w:rPr>
      </w:pPr>
      <w:r w:rsidRPr="50E523F4" w:rsidR="50E523F4">
        <w:rPr>
          <w:rFonts w:ascii="Corbel" w:hAnsi="Corbel"/>
          <w:sz w:val="24"/>
          <w:szCs w:val="24"/>
        </w:rPr>
        <w:t xml:space="preserve">Die Werte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zum einen und die Orchesterbesetzung als Spiegelbild der Südtiroler Gesellschaft zum anderen, haben den Kulturverein ARTON dazu bewogen</w:t>
      </w:r>
      <w:r w:rsidRPr="50E523F4" w:rsidR="50E523F4">
        <w:rPr>
          <w:rFonts w:ascii="Corbel" w:hAnsi="Corbel"/>
          <w:sz w:val="24"/>
          <w:szCs w:val="24"/>
        </w:rPr>
        <w:t>,</w:t>
      </w:r>
      <w:r w:rsidRPr="50E523F4" w:rsidR="50E523F4">
        <w:rPr>
          <w:rFonts w:ascii="Corbel" w:hAnsi="Corbel" w:eastAsia="Calibri" w:cs="Tahoma"/>
          <w:sz w:val="24"/>
          <w:szCs w:val="24"/>
        </w:rPr>
        <w:t xml:space="preserve"> mit d</w:t>
      </w:r>
      <w:r w:rsidRPr="50E523F4" w:rsidR="50E523F4">
        <w:rPr>
          <w:rFonts w:ascii="Corbel" w:hAnsi="Corbel" w:eastAsia="Calibri" w:cs="Tahoma"/>
          <w:sz w:val="24"/>
          <w:szCs w:val="24"/>
        </w:rPr>
        <w:t xml:space="preserve">er Konzertreihe 2022 zu den Feierlichkeiten „50 Jahre Autonomie“ beizutragen. Dass dies in der Landesregierung auf offene Ohren und Arme gestoßen ist, </w:t>
      </w:r>
      <w:r w:rsidRPr="50E523F4" w:rsidR="50E523F4">
        <w:rPr>
          <w:rFonts w:ascii="Corbel" w:hAnsi="Corbel" w:eastAsia="Calibri" w:cs="Tahoma"/>
          <w:sz w:val="24"/>
          <w:szCs w:val="24"/>
        </w:rPr>
        <w:t xml:space="preserve">unterstreichen die Grußworte seitens der </w:t>
      </w:r>
      <w:r w:rsidRPr="50E523F4" w:rsidR="50E523F4">
        <w:rPr>
          <w:rFonts w:ascii="Corbel" w:hAnsi="Corbel" w:eastAsia="Calibri" w:cs="Tahoma"/>
          <w:sz w:val="24"/>
          <w:szCs w:val="24"/>
        </w:rPr>
        <w:t>drei Landesrät</w:t>
      </w:r>
      <w:r w:rsidRPr="50E523F4" w:rsidR="50E523F4">
        <w:rPr>
          <w:rFonts w:ascii="Corbel" w:hAnsi="Corbel" w:eastAsia="Calibri" w:cs="Tahoma"/>
          <w:sz w:val="24"/>
          <w:szCs w:val="24"/>
        </w:rPr>
        <w:t>e für Kultur.</w:t>
      </w:r>
    </w:p>
    <w:p w:rsidR="00B259E9" w:rsidP="50E523F4" w:rsidRDefault="00B259E9" w14:paraId="3EB9C536" w14:textId="3258349A">
      <w:pPr>
        <w:jc w:val="both"/>
        <w:rPr>
          <w:rFonts w:ascii="Corbel" w:hAnsi="Corbel"/>
          <w:sz w:val="24"/>
          <w:szCs w:val="24"/>
        </w:rPr>
      </w:pPr>
    </w:p>
    <w:p w:rsidR="00B259E9" w:rsidP="50E523F4" w:rsidRDefault="008911AC" w14:paraId="55F01737" w14:textId="4B13D0FA">
      <w:pPr>
        <w:jc w:val="both"/>
        <w:rPr>
          <w:rFonts w:ascii="Corbel" w:hAnsi="Corbel"/>
          <w:sz w:val="24"/>
          <w:szCs w:val="24"/>
        </w:rPr>
      </w:pPr>
      <w:r w:rsidRPr="50E523F4" w:rsidR="50E523F4">
        <w:rPr>
          <w:rFonts w:ascii="Corbel" w:hAnsi="Corbel"/>
          <w:sz w:val="24"/>
          <w:szCs w:val="24"/>
        </w:rPr>
        <w:t xml:space="preserve">„Mit den Aufführungen des Orchesters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strömen Musik und internationaler Charme durch unser Land. Verbindendes Element der in vielen Städten der Welt tätigen Musikerinnen und Musiker ist die Bindung zu ihrer Heimat Südtirol“, sag</w:t>
      </w:r>
      <w:r w:rsidRPr="50E523F4" w:rsidR="50E523F4">
        <w:rPr>
          <w:rFonts w:ascii="Corbel" w:hAnsi="Corbel"/>
          <w:b w:val="0"/>
          <w:bCs w:val="0"/>
          <w:sz w:val="24"/>
          <w:szCs w:val="24"/>
        </w:rPr>
        <w:t xml:space="preserve">t </w:t>
      </w:r>
      <w:proofErr w:type="gramStart"/>
      <w:r w:rsidRPr="50E523F4" w:rsidR="50E523F4">
        <w:rPr>
          <w:rFonts w:ascii="Corbel" w:hAnsi="Corbel"/>
          <w:b w:val="0"/>
          <w:bCs w:val="0"/>
          <w:sz w:val="24"/>
          <w:szCs w:val="24"/>
        </w:rPr>
        <w:t xml:space="preserve">Landesrat  </w:t>
      </w:r>
      <w:r w:rsidRPr="50E523F4" w:rsidR="50E523F4">
        <w:rPr>
          <w:rFonts w:ascii="Corbel" w:hAnsi="Corbel"/>
          <w:b w:val="1"/>
          <w:bCs w:val="1"/>
          <w:sz w:val="24"/>
          <w:szCs w:val="24"/>
        </w:rPr>
        <w:t>Philipp</w:t>
      </w:r>
      <w:proofErr w:type="gramEnd"/>
      <w:r w:rsidRPr="50E523F4" w:rsidR="50E523F4">
        <w:rPr>
          <w:rFonts w:ascii="Corbel" w:hAnsi="Corbel"/>
          <w:b w:val="1"/>
          <w:bCs w:val="1"/>
          <w:sz w:val="24"/>
          <w:szCs w:val="24"/>
        </w:rPr>
        <w:t xml:space="preserve"> </w:t>
      </w:r>
      <w:proofErr w:type="spellStart"/>
      <w:r w:rsidRPr="50E523F4" w:rsidR="50E523F4">
        <w:rPr>
          <w:rFonts w:ascii="Corbel" w:hAnsi="Corbel"/>
          <w:b w:val="1"/>
          <w:bCs w:val="1"/>
          <w:sz w:val="24"/>
          <w:szCs w:val="24"/>
        </w:rPr>
        <w:t>Achammer</w:t>
      </w:r>
      <w:proofErr w:type="spellEnd"/>
      <w:r w:rsidRPr="50E523F4" w:rsidR="50E523F4">
        <w:rPr>
          <w:rFonts w:ascii="Corbel" w:hAnsi="Corbel"/>
          <w:sz w:val="24"/>
          <w:szCs w:val="24"/>
        </w:rPr>
        <w:t>. Und mit dem Blick auf die diesjährigen 50-Jahr-Feierlichkeiten der Südtiroler Autonomie gerichtet: „Dieser einmalige Klangkörper versinnbildlicht die Werte eines guten Miteinanders ebenso wie die Vielfalt in unserem Land: Zusammenwirken und gute Musik gelingen durch gegenseitigen Respekt, Anerkennung und Vertrauen.“</w:t>
      </w:r>
    </w:p>
    <w:p w:rsidR="005B453F" w:rsidP="195C326C" w:rsidRDefault="005B453F" w14:paraId="3656B9AB" w14:textId="0E03BFD7">
      <w:pPr>
        <w:pStyle w:val="Standard"/>
        <w:jc w:val="both"/>
        <w:rPr>
          <w:rFonts w:ascii="Corbel" w:hAnsi="Corbel"/>
          <w:sz w:val="24"/>
          <w:szCs w:val="24"/>
        </w:rPr>
      </w:pPr>
    </w:p>
    <w:p w:rsidR="005B453F" w:rsidP="50E523F4" w:rsidRDefault="005B453F" w14:paraId="45FB0818" w14:textId="77777777">
      <w:pPr>
        <w:jc w:val="both"/>
        <w:rPr>
          <w:rFonts w:ascii="Corbel" w:hAnsi="Corbel"/>
          <w:sz w:val="24"/>
          <w:szCs w:val="24"/>
        </w:rPr>
      </w:pPr>
    </w:p>
    <w:p w:rsidR="00B259E9" w:rsidP="50E523F4" w:rsidRDefault="5DC99CD8" w14:paraId="40CC0A8F" w14:textId="70FB5340">
      <w:pPr>
        <w:jc w:val="both"/>
        <w:rPr>
          <w:rFonts w:ascii="Corbel" w:hAnsi="Corbel"/>
          <w:sz w:val="24"/>
          <w:szCs w:val="24"/>
        </w:rPr>
      </w:pPr>
      <w:r w:rsidRPr="195C326C" w:rsidR="195C326C">
        <w:rPr>
          <w:rFonts w:ascii="Corbel" w:hAnsi="Corbel"/>
          <w:b w:val="1"/>
          <w:bCs w:val="1"/>
          <w:sz w:val="24"/>
          <w:szCs w:val="24"/>
        </w:rPr>
        <w:t xml:space="preserve">Daniel </w:t>
      </w:r>
      <w:proofErr w:type="spellStart"/>
      <w:r w:rsidRPr="195C326C" w:rsidR="195C326C">
        <w:rPr>
          <w:rFonts w:ascii="Corbel" w:hAnsi="Corbel"/>
          <w:b w:val="1"/>
          <w:bCs w:val="1"/>
          <w:sz w:val="24"/>
          <w:szCs w:val="24"/>
        </w:rPr>
        <w:t>Alfreider</w:t>
      </w:r>
      <w:proofErr w:type="spellEnd"/>
      <w:r w:rsidRPr="195C326C" w:rsidR="195C326C">
        <w:rPr>
          <w:rFonts w:ascii="Corbel" w:hAnsi="Corbel"/>
          <w:sz w:val="24"/>
          <w:szCs w:val="24"/>
        </w:rPr>
        <w:t xml:space="preserve">, Vize-Präsident und Landesrat für die Ladinische Kultur lobt die Initiative: “Musik übersteigt jegliche sozialen, religiösen und sprachlichen Barrieren und gibt dem Wesentlichen Ausdruck. Musik verbindet, und das sieht man ausgezeichnet am Beispiel der Südtirol </w:t>
      </w:r>
      <w:proofErr w:type="spellStart"/>
      <w:r w:rsidRPr="195C326C" w:rsidR="195C326C">
        <w:rPr>
          <w:rFonts w:ascii="Corbel" w:hAnsi="Corbel"/>
          <w:sz w:val="24"/>
          <w:szCs w:val="24"/>
        </w:rPr>
        <w:t>Filarmonica</w:t>
      </w:r>
      <w:proofErr w:type="spellEnd"/>
      <w:r w:rsidRPr="195C326C" w:rsidR="195C326C">
        <w:rPr>
          <w:rFonts w:ascii="Corbel" w:hAnsi="Corbel"/>
          <w:sz w:val="24"/>
          <w:szCs w:val="24"/>
        </w:rPr>
        <w:t xml:space="preserve">: ein sprachgruppenübergreifendes Projekt, welches die Deutsche, Italienische und Ladinische Sprachgruppe durch klassische Musik auf höchstem Niveau verbindet. Wir können unglaublich stolz und dankbar sein, durch den Einsatz talentierter Musiker, ein solch tolles Projekt hier in Südtirol zu haben. Die Südtirol </w:t>
      </w:r>
      <w:proofErr w:type="spellStart"/>
      <w:r w:rsidRPr="195C326C" w:rsidR="195C326C">
        <w:rPr>
          <w:rFonts w:ascii="Corbel" w:hAnsi="Corbel"/>
          <w:sz w:val="24"/>
          <w:szCs w:val="24"/>
        </w:rPr>
        <w:t>Filarmonica</w:t>
      </w:r>
      <w:proofErr w:type="spellEnd"/>
      <w:r w:rsidRPr="195C326C" w:rsidR="195C326C">
        <w:rPr>
          <w:rFonts w:ascii="Corbel" w:hAnsi="Corbel"/>
          <w:sz w:val="24"/>
          <w:szCs w:val="24"/>
        </w:rPr>
        <w:t xml:space="preserve"> bezaubert uns nicht nur mit wundervoller Musik, sondern dient auch als konkretes Beispiel für eine konstruktive, schöpferische Verbindung der verschiedenen Sprachgruppen als </w:t>
      </w:r>
      <w:proofErr w:type="gramStart"/>
      <w:r w:rsidRPr="195C326C" w:rsidR="195C326C">
        <w:rPr>
          <w:rFonts w:ascii="Corbel" w:hAnsi="Corbel"/>
          <w:sz w:val="24"/>
          <w:szCs w:val="24"/>
        </w:rPr>
        <w:t>unglaubliches Reichtum</w:t>
      </w:r>
      <w:proofErr w:type="gramEnd"/>
      <w:r w:rsidRPr="195C326C" w:rsidR="195C326C">
        <w:rPr>
          <w:rFonts w:ascii="Corbel" w:hAnsi="Corbel"/>
          <w:sz w:val="24"/>
          <w:szCs w:val="24"/>
        </w:rPr>
        <w:t xml:space="preserve">, welches es zu schützen gilt. „ </w:t>
      </w:r>
    </w:p>
    <w:p w:rsidR="005B453F" w:rsidP="195C326C" w:rsidRDefault="005B453F" w14:paraId="62486C05" w14:textId="5E6E11B4">
      <w:pPr>
        <w:pStyle w:val="Standard"/>
        <w:jc w:val="both"/>
        <w:rPr>
          <w:rFonts w:ascii="Corbel" w:hAnsi="Corbel"/>
          <w:sz w:val="24"/>
          <w:szCs w:val="24"/>
        </w:rPr>
      </w:pPr>
    </w:p>
    <w:p w:rsidR="005B453F" w:rsidP="50E523F4" w:rsidRDefault="005B453F" w14:paraId="4101652C" w14:textId="77777777">
      <w:pPr>
        <w:jc w:val="both"/>
        <w:rPr>
          <w:rFonts w:ascii="Corbel" w:hAnsi="Corbel"/>
          <w:sz w:val="24"/>
          <w:szCs w:val="24"/>
        </w:rPr>
      </w:pPr>
    </w:p>
    <w:p w:rsidRPr="00BE0722" w:rsidR="000B70DA" w:rsidP="50E523F4" w:rsidRDefault="5DC99CD8" w14:paraId="58C8D0E4" w14:textId="07EDFEA4">
      <w:pPr>
        <w:jc w:val="both"/>
        <w:rPr>
          <w:rFonts w:ascii="Corbel" w:hAnsi="Corbel"/>
          <w:sz w:val="24"/>
          <w:szCs w:val="24"/>
        </w:rPr>
      </w:pPr>
      <w:r w:rsidRPr="50E523F4" w:rsidR="50E523F4">
        <w:rPr>
          <w:rFonts w:ascii="Corbel" w:hAnsi="Corbel"/>
          <w:b w:val="1"/>
          <w:bCs w:val="1"/>
          <w:sz w:val="24"/>
          <w:szCs w:val="24"/>
        </w:rPr>
        <w:t xml:space="preserve">Giuliano </w:t>
      </w:r>
      <w:r w:rsidRPr="50E523F4" w:rsidR="50E523F4">
        <w:rPr>
          <w:rFonts w:ascii="Corbel" w:hAnsi="Corbel"/>
          <w:b w:val="1"/>
          <w:bCs w:val="1"/>
          <w:sz w:val="24"/>
          <w:szCs w:val="24"/>
        </w:rPr>
        <w:t>Vettorato</w:t>
      </w:r>
      <w:r w:rsidRPr="50E523F4" w:rsidR="50E523F4">
        <w:rPr>
          <w:rFonts w:ascii="Corbel" w:hAnsi="Corbel"/>
          <w:sz w:val="24"/>
          <w:szCs w:val="24"/>
        </w:rPr>
        <w:t xml:space="preserve">, Vize-Präsident und Landesrat für die Italienische Kultur ist begeistert: </w:t>
      </w:r>
    </w:p>
    <w:p w:rsidRPr="000B70DA" w:rsidR="000B70DA" w:rsidP="50E523F4" w:rsidRDefault="5DC99CD8" w14:paraId="212D2655" w14:textId="5C4E7DF5">
      <w:pPr>
        <w:jc w:val="both"/>
        <w:rPr>
          <w:rFonts w:ascii="Corbel" w:hAnsi="Corbel"/>
          <w:sz w:val="24"/>
          <w:szCs w:val="24"/>
        </w:rPr>
      </w:pPr>
      <w:r w:rsidRPr="50E523F4" w:rsidR="50E523F4">
        <w:rPr>
          <w:rFonts w:ascii="Corbel" w:hAnsi="Corbel"/>
          <w:sz w:val="24"/>
          <w:szCs w:val="24"/>
        </w:rPr>
        <w:t xml:space="preserve">„Die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ist ein großartiges Beispiel dafür, wie die Grundwerte unserer Gesellschaft verwirklicht werden. Inklusion der Sprachen, Inklusion der Geschlechter, leidenschaftliche </w:t>
      </w:r>
      <w:r w:rsidRPr="50E523F4" w:rsidR="50E523F4">
        <w:rPr>
          <w:rFonts w:ascii="Corbel" w:hAnsi="Corbel"/>
          <w:sz w:val="24"/>
          <w:szCs w:val="24"/>
        </w:rPr>
        <w:t>MusikerInnen</w:t>
      </w:r>
      <w:r w:rsidRPr="50E523F4" w:rsidR="50E523F4">
        <w:rPr>
          <w:rFonts w:ascii="Corbel" w:hAnsi="Corbel"/>
          <w:sz w:val="24"/>
          <w:szCs w:val="24"/>
        </w:rPr>
        <w:t xml:space="preserve"> aller Altersgruppen, die zusammenspielen. Ich möchte das Wort "gemeinsam" betonen, denn nur so können die Schwierigkeiten dieses besonderen historischen Augenblicks überwunden werden. Die Musik ist ein wesentlicher Begleiter auf dem Weg einer besseren Zukunft. Es ist eine große Freude, die Konzerte der Südtirol </w:t>
      </w:r>
      <w:proofErr w:type="spellStart"/>
      <w:r w:rsidRPr="50E523F4" w:rsidR="50E523F4">
        <w:rPr>
          <w:rFonts w:ascii="Corbel" w:hAnsi="Corbel"/>
          <w:sz w:val="24"/>
          <w:szCs w:val="24"/>
        </w:rPr>
        <w:t>Filarmonica</w:t>
      </w:r>
      <w:proofErr w:type="spellEnd"/>
      <w:r w:rsidRPr="50E523F4" w:rsidR="50E523F4">
        <w:rPr>
          <w:rFonts w:ascii="Corbel" w:hAnsi="Corbel"/>
          <w:sz w:val="24"/>
          <w:szCs w:val="24"/>
        </w:rPr>
        <w:t xml:space="preserve"> im Rahmen der Feierlichkeiten zum 50-jährigen Bestehen unserer Autonomie zu besuchen.“</w:t>
      </w:r>
    </w:p>
    <w:p w:rsidRPr="000B70DA" w:rsidR="005B453F" w:rsidP="50E523F4" w:rsidRDefault="005B453F" w14:paraId="3461D779" w14:textId="0AA09533">
      <w:pPr>
        <w:pStyle w:val="Standard"/>
        <w:jc w:val="both"/>
        <w:rPr>
          <w:rFonts w:ascii="Corbel" w:hAnsi="Corbel"/>
          <w:sz w:val="24"/>
          <w:szCs w:val="24"/>
          <w:lang w:val="it-IT"/>
        </w:rPr>
      </w:pPr>
    </w:p>
    <w:p w:rsidRPr="00736295" w:rsidR="00736295" w:rsidP="50E523F4" w:rsidRDefault="02ECB2CA" w14:paraId="31FBB13C" w14:textId="68E58C07">
      <w:pPr>
        <w:jc w:val="both"/>
        <w:rPr>
          <w:rFonts w:ascii="Corbel" w:hAnsi="Corbel"/>
          <w:b w:val="1"/>
          <w:bCs w:val="1"/>
          <w:sz w:val="24"/>
          <w:szCs w:val="24"/>
        </w:rPr>
      </w:pPr>
      <w:r w:rsidRPr="50E523F4" w:rsidR="50E523F4">
        <w:rPr>
          <w:rFonts w:ascii="Corbel" w:hAnsi="Corbel"/>
          <w:b w:val="1"/>
          <w:bCs w:val="1"/>
          <w:sz w:val="24"/>
          <w:szCs w:val="24"/>
        </w:rPr>
        <w:t>Unsere Philosophie</w:t>
      </w:r>
    </w:p>
    <w:p w:rsidR="02ECB2CA" w:rsidP="50E523F4" w:rsidRDefault="02ECB2CA" w14:paraId="78542439" w14:textId="6A7AE797">
      <w:pPr>
        <w:jc w:val="both"/>
        <w:rPr>
          <w:rFonts w:ascii="Corbel" w:hAnsi="Corbel" w:eastAsia="Corbel" w:cs="Corbel"/>
          <w:sz w:val="24"/>
          <w:szCs w:val="24"/>
        </w:rPr>
      </w:pPr>
      <w:r w:rsidRPr="50E523F4" w:rsidR="50E523F4">
        <w:rPr>
          <w:rFonts w:ascii="Corbel" w:hAnsi="Corbel" w:eastAsia="Corbel" w:cs="Corbel"/>
          <w:sz w:val="24"/>
          <w:szCs w:val="24"/>
        </w:rPr>
        <w:t>Südtirol zeichnet sich durch eine besondere Art gesellschaftlicher und kultureller Vielfalt aus. Ob Deutsch, Italienisch oder Ladinisch, Sprache ist hier kein Hindernis, sondern Reichtum eines bemerkenswerten Kulturkosmos.</w:t>
      </w:r>
    </w:p>
    <w:p w:rsidR="02ECB2CA" w:rsidP="50E523F4" w:rsidRDefault="02ECB2CA" w14:paraId="3C727C5A" w14:textId="4BBFF55B">
      <w:pPr>
        <w:jc w:val="both"/>
        <w:rPr>
          <w:rFonts w:ascii="Corbel" w:hAnsi="Corbel" w:eastAsia="Corbel" w:cs="Corbel"/>
          <w:sz w:val="24"/>
          <w:szCs w:val="24"/>
        </w:rPr>
      </w:pPr>
      <w:r w:rsidRPr="50E523F4" w:rsidR="50E523F4">
        <w:rPr>
          <w:rFonts w:ascii="Corbel" w:hAnsi="Corbel" w:eastAsia="Corbel" w:cs="Corbel"/>
          <w:sz w:val="24"/>
          <w:szCs w:val="24"/>
        </w:rPr>
        <w:t xml:space="preserve">Ein Sinfonieorchester ist Sinnbild für das gemeinsame Empfinden und Agieren und das Zusammenwirken vieler verschiedener Stimmen. Die Südtirol </w:t>
      </w:r>
      <w:proofErr w:type="spellStart"/>
      <w:r w:rsidRPr="50E523F4" w:rsidR="50E523F4">
        <w:rPr>
          <w:rFonts w:ascii="Corbel" w:hAnsi="Corbel" w:eastAsia="Corbel" w:cs="Corbel"/>
          <w:sz w:val="24"/>
          <w:szCs w:val="24"/>
        </w:rPr>
        <w:t>Filarmonica</w:t>
      </w:r>
      <w:proofErr w:type="spellEnd"/>
      <w:r w:rsidRPr="50E523F4" w:rsidR="50E523F4">
        <w:rPr>
          <w:rFonts w:ascii="Corbel" w:hAnsi="Corbel" w:eastAsia="Corbel" w:cs="Corbel"/>
          <w:sz w:val="24"/>
          <w:szCs w:val="24"/>
        </w:rPr>
        <w:t xml:space="preserve"> lebt das Miteinander und die Inklusion als ihre Grundwerte. Dadurch unterstreicht die Südtirol </w:t>
      </w:r>
      <w:proofErr w:type="spellStart"/>
      <w:r w:rsidRPr="50E523F4" w:rsidR="50E523F4">
        <w:rPr>
          <w:rFonts w:ascii="Corbel" w:hAnsi="Corbel" w:eastAsia="Corbel" w:cs="Corbel"/>
          <w:sz w:val="24"/>
          <w:szCs w:val="24"/>
        </w:rPr>
        <w:t>Filarmonica</w:t>
      </w:r>
      <w:proofErr w:type="spellEnd"/>
      <w:r w:rsidRPr="50E523F4" w:rsidR="50E523F4">
        <w:rPr>
          <w:rFonts w:ascii="Corbel" w:hAnsi="Corbel" w:eastAsia="Corbel" w:cs="Corbel"/>
          <w:sz w:val="24"/>
          <w:szCs w:val="24"/>
        </w:rPr>
        <w:t xml:space="preserve"> die Bedeutung der Pflege gesellschaftlicher und kultureller Qualitäten und damit wichtige europäische Ideale.</w:t>
      </w:r>
    </w:p>
    <w:p w:rsidR="008A49D2" w:rsidP="006B2D61" w:rsidRDefault="008A49D2" w14:paraId="3CF2D8B6" w14:textId="77777777">
      <w:pPr>
        <w:jc w:val="both"/>
        <w:rPr>
          <w:rFonts w:ascii="Corbel" w:hAnsi="Corbel"/>
          <w:b/>
          <w:sz w:val="28"/>
          <w:szCs w:val="28"/>
        </w:rPr>
      </w:pPr>
    </w:p>
    <w:p w:rsidR="005B453F" w:rsidP="006B2D61" w:rsidRDefault="005B453F" w14:paraId="0FB78278" w14:textId="77777777">
      <w:pPr>
        <w:jc w:val="both"/>
        <w:rPr>
          <w:rFonts w:ascii="Corbel" w:hAnsi="Corbel"/>
          <w:b/>
          <w:sz w:val="28"/>
          <w:szCs w:val="28"/>
        </w:rPr>
      </w:pPr>
    </w:p>
    <w:p w:rsidR="005B453F" w:rsidP="006B2D61" w:rsidRDefault="005B453F" w14:paraId="0562CB0E" w14:textId="4345EA16">
      <w:pPr>
        <w:jc w:val="both"/>
        <w:rPr>
          <w:rFonts w:ascii="Corbel" w:hAnsi="Corbel"/>
          <w:b/>
          <w:sz w:val="28"/>
          <w:szCs w:val="28"/>
        </w:rPr>
      </w:pPr>
    </w:p>
    <w:p w:rsidR="00824DCC" w:rsidP="006B2D61" w:rsidRDefault="00824DCC" w14:paraId="6C322462" w14:textId="77777777">
      <w:pPr>
        <w:jc w:val="both"/>
        <w:rPr>
          <w:rFonts w:ascii="Corbel" w:hAnsi="Corbel"/>
          <w:b/>
          <w:sz w:val="28"/>
          <w:szCs w:val="28"/>
        </w:rPr>
      </w:pPr>
    </w:p>
    <w:p w:rsidRPr="002716D0" w:rsidR="008A49D2" w:rsidP="006B2D61" w:rsidRDefault="008A49D2" w14:paraId="1D70D084" w14:textId="77777777">
      <w:pPr>
        <w:jc w:val="both"/>
        <w:rPr>
          <w:rFonts w:ascii="Corbel" w:hAnsi="Corbel"/>
          <w:b/>
          <w:sz w:val="28"/>
          <w:szCs w:val="28"/>
        </w:rPr>
      </w:pPr>
      <w:r>
        <w:rPr>
          <w:rFonts w:ascii="Corbel" w:hAnsi="Corbel"/>
          <w:b/>
          <w:sz w:val="28"/>
          <w:szCs w:val="28"/>
        </w:rPr>
        <w:t>Der Kulturverein ARTON</w:t>
      </w:r>
    </w:p>
    <w:p w:rsidR="00227068" w:rsidP="006B2D61" w:rsidRDefault="00227068" w14:paraId="34CE0A41" w14:textId="77777777">
      <w:pPr>
        <w:jc w:val="both"/>
        <w:rPr>
          <w:rFonts w:ascii="Corbel" w:hAnsi="Corbel"/>
          <w:sz w:val="22"/>
          <w:szCs w:val="22"/>
        </w:rPr>
      </w:pPr>
    </w:p>
    <w:p w:rsidRPr="008A49D2" w:rsidR="008A49D2" w:rsidP="008A49D2" w:rsidRDefault="008A49D2" w14:paraId="14453889" w14:textId="77777777">
      <w:pPr>
        <w:jc w:val="both"/>
        <w:rPr>
          <w:rFonts w:ascii="Corbel" w:hAnsi="Corbel"/>
          <w:sz w:val="22"/>
          <w:szCs w:val="22"/>
        </w:rPr>
      </w:pPr>
      <w:r w:rsidRPr="008A49D2">
        <w:rPr>
          <w:rFonts w:ascii="Corbel" w:hAnsi="Corbel"/>
          <w:noProof/>
          <w:sz w:val="22"/>
          <w:szCs w:val="22"/>
          <w:lang w:eastAsia="de-DE"/>
        </w:rPr>
        <w:drawing>
          <wp:anchor distT="0" distB="0" distL="114300" distR="114300" simplePos="0" relativeHeight="251659264" behindDoc="0" locked="0" layoutInCell="1" allowOverlap="1" wp14:anchorId="22770983" wp14:editId="4BB4B0C5">
            <wp:simplePos x="0" y="0"/>
            <wp:positionH relativeFrom="column">
              <wp:align>left</wp:align>
            </wp:positionH>
            <wp:positionV relativeFrom="paragraph">
              <wp:posOffset>0</wp:posOffset>
            </wp:positionV>
            <wp:extent cx="2228850" cy="1790700"/>
            <wp:effectExtent l="0" t="0" r="0" b="0"/>
            <wp:wrapSquare wrapText="bothSides"/>
            <wp:docPr id="1211750153" name="Grafik 121175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28850" cy="1790700"/>
                    </a:xfrm>
                    <a:prstGeom prst="rect">
                      <a:avLst/>
                    </a:prstGeom>
                  </pic:spPr>
                </pic:pic>
              </a:graphicData>
            </a:graphic>
            <wp14:sizeRelH relativeFrom="page">
              <wp14:pctWidth>0</wp14:pctWidth>
            </wp14:sizeRelH>
            <wp14:sizeRelV relativeFrom="page">
              <wp14:pctHeight>0</wp14:pctHeight>
            </wp14:sizeRelV>
          </wp:anchor>
        </w:drawing>
      </w:r>
      <w:r w:rsidRPr="008A49D2">
        <w:rPr>
          <w:rFonts w:ascii="Corbel" w:hAnsi="Corbel"/>
          <w:sz w:val="22"/>
          <w:szCs w:val="22"/>
        </w:rPr>
        <w:t xml:space="preserve">Musik hat die Macht, uns zu verbinden und uns zu inspirieren, wir selbst zu sein. ARTON nimmt diese Elemente auf, verknüpft sie mit den unzähligen künstlerischen Disziplinen und trägt damit zur Vielfalt, die die Basis für die gesellschaftliche Entwicklung bildet, bei. ARTON wurde am 8. August 2020 als ehrenamtlicher Verein gegründet; dem Ausschuss des Vereins gehören Zeno </w:t>
      </w:r>
      <w:proofErr w:type="spellStart"/>
      <w:r w:rsidRPr="008A49D2">
        <w:rPr>
          <w:rFonts w:ascii="Corbel" w:hAnsi="Corbel"/>
          <w:sz w:val="22"/>
          <w:szCs w:val="22"/>
        </w:rPr>
        <w:t>Kerschbaumer</w:t>
      </w:r>
      <w:proofErr w:type="spellEnd"/>
      <w:r w:rsidRPr="008A49D2">
        <w:rPr>
          <w:rFonts w:ascii="Corbel" w:hAnsi="Corbel"/>
          <w:sz w:val="22"/>
          <w:szCs w:val="22"/>
        </w:rPr>
        <w:t xml:space="preserve"> als Vorsitzender, Isabel Goller als stellvertretende Vorsitzende, Cornelia Goller und Michael Pichler als Mitglieder an. </w:t>
      </w:r>
    </w:p>
    <w:p w:rsidR="008A49D2" w:rsidP="008A49D2" w:rsidRDefault="008A49D2" w14:paraId="57FBCB45" w14:textId="77777777">
      <w:pPr>
        <w:jc w:val="both"/>
        <w:rPr>
          <w:rFonts w:ascii="Corbel" w:hAnsi="Corbel"/>
          <w:sz w:val="22"/>
          <w:szCs w:val="22"/>
        </w:rPr>
      </w:pPr>
      <w:r w:rsidRPr="008A49D2">
        <w:rPr>
          <w:rFonts w:ascii="Corbel" w:hAnsi="Corbel"/>
          <w:sz w:val="22"/>
          <w:szCs w:val="22"/>
        </w:rPr>
        <w:t>Der Name ARTON setzt sich zusammen aus den Wörtern Art, Ton und on: jene Elemente, die in ihrer Verbindung wie auch in ihrer Alleinstellung die Aufgaben und Ziele des Vereins beschreiben.</w:t>
      </w:r>
    </w:p>
    <w:p w:rsidRPr="008A49D2" w:rsidR="008A49D2" w:rsidP="008A49D2" w:rsidRDefault="004E4090" w14:paraId="3A3F8AB0" w14:textId="01CC24D5">
      <w:pPr>
        <w:jc w:val="both"/>
        <w:rPr>
          <w:rFonts w:ascii="Corbel" w:hAnsi="Corbel"/>
          <w:sz w:val="22"/>
          <w:szCs w:val="22"/>
        </w:rPr>
      </w:pPr>
      <w:r w:rsidRPr="51324B95" w:rsidR="51324B95">
        <w:rPr>
          <w:rFonts w:ascii="Corbel" w:hAnsi="Corbel"/>
          <w:sz w:val="22"/>
          <w:szCs w:val="22"/>
        </w:rPr>
        <w:t xml:space="preserve">Die Südtirol Filarmonica ein Projekt von ARTON. </w:t>
      </w:r>
    </w:p>
    <w:p w:rsidRPr="000F6B17" w:rsidR="00736295" w:rsidP="006B2D61" w:rsidRDefault="00736295" w14:paraId="62EBF3C5" w14:textId="77777777">
      <w:pPr>
        <w:jc w:val="both"/>
        <w:rPr>
          <w:rFonts w:ascii="Corbel" w:hAnsi="Corbel"/>
          <w:sz w:val="22"/>
          <w:szCs w:val="22"/>
        </w:rPr>
      </w:pPr>
    </w:p>
    <w:p w:rsidR="2A9CA409" w:rsidP="2A9CA409" w:rsidRDefault="2A9CA409" w14:paraId="276B1646" w14:textId="5CF0F767">
      <w:pPr>
        <w:pStyle w:val="Standard"/>
        <w:jc w:val="both"/>
        <w:rPr>
          <w:rFonts w:ascii="Corbel" w:hAnsi="Corbel"/>
          <w:sz w:val="22"/>
          <w:szCs w:val="22"/>
        </w:rPr>
      </w:pPr>
    </w:p>
    <w:p w:rsidR="2A9CA409" w:rsidP="2A9CA409" w:rsidRDefault="2A9CA409" w14:paraId="162F2715" w14:textId="75D45EE0">
      <w:pPr>
        <w:pStyle w:val="Standard"/>
        <w:jc w:val="both"/>
        <w:rPr>
          <w:rFonts w:ascii="Corbel" w:hAnsi="Corbel"/>
          <w:sz w:val="22"/>
          <w:szCs w:val="22"/>
        </w:rPr>
      </w:pPr>
    </w:p>
    <w:p w:rsidR="2A9CA409" w:rsidP="2A9CA409" w:rsidRDefault="2A9CA409" w14:paraId="381A9098" w14:textId="6C57C89B">
      <w:pPr>
        <w:pStyle w:val="Standard"/>
        <w:jc w:val="both"/>
        <w:rPr>
          <w:rFonts w:ascii="Corbel" w:hAnsi="Corbel"/>
          <w:sz w:val="22"/>
          <w:szCs w:val="22"/>
        </w:rPr>
      </w:pPr>
    </w:p>
    <w:p w:rsidR="2A9CA409" w:rsidP="2A9CA409" w:rsidRDefault="2A9CA409" w14:paraId="552203EE" w14:textId="16E34D38">
      <w:pPr>
        <w:pStyle w:val="Standard"/>
        <w:jc w:val="both"/>
        <w:rPr>
          <w:rFonts w:ascii="Corbel" w:hAnsi="Corbel"/>
          <w:sz w:val="22"/>
          <w:szCs w:val="22"/>
        </w:rPr>
      </w:pPr>
    </w:p>
    <w:p w:rsidR="2A9CA409" w:rsidP="2A9CA409" w:rsidRDefault="2A9CA409" w14:paraId="03AD0950" w14:textId="1568C13B">
      <w:pPr>
        <w:pStyle w:val="Standard"/>
        <w:jc w:val="both"/>
        <w:rPr>
          <w:rFonts w:ascii="Corbel" w:hAnsi="Corbel"/>
          <w:sz w:val="22"/>
          <w:szCs w:val="22"/>
        </w:rPr>
      </w:pPr>
    </w:p>
    <w:p w:rsidR="2A9CA409" w:rsidP="2A9CA409" w:rsidRDefault="2A9CA409" w14:paraId="6495B311" w14:textId="5BE02F38">
      <w:pPr>
        <w:pStyle w:val="Standard"/>
        <w:jc w:val="both"/>
        <w:rPr>
          <w:rFonts w:ascii="Corbel" w:hAnsi="Corbel"/>
          <w:sz w:val="22"/>
          <w:szCs w:val="22"/>
        </w:rPr>
      </w:pPr>
    </w:p>
    <w:p w:rsidR="2A9CA409" w:rsidP="2A9CA409" w:rsidRDefault="2A9CA409" w14:paraId="57EC76B8" w14:textId="58D48C77">
      <w:pPr>
        <w:pStyle w:val="Standard"/>
        <w:jc w:val="both"/>
        <w:rPr>
          <w:rFonts w:ascii="Corbel" w:hAnsi="Corbel"/>
          <w:sz w:val="22"/>
          <w:szCs w:val="22"/>
        </w:rPr>
      </w:pPr>
    </w:p>
    <w:p w:rsidR="2A9CA409" w:rsidP="2A9CA409" w:rsidRDefault="2A9CA409" w14:paraId="025194E5" w14:textId="286E6B77">
      <w:pPr>
        <w:pStyle w:val="Standard"/>
        <w:jc w:val="both"/>
        <w:rPr>
          <w:rFonts w:ascii="Corbel" w:hAnsi="Corbel"/>
          <w:sz w:val="22"/>
          <w:szCs w:val="22"/>
        </w:rPr>
      </w:pPr>
    </w:p>
    <w:p w:rsidR="2A9CA409" w:rsidP="2A9CA409" w:rsidRDefault="2A9CA409" w14:paraId="1942F5CE" w14:textId="70E8DD29">
      <w:pPr>
        <w:pStyle w:val="Standard"/>
        <w:jc w:val="both"/>
        <w:rPr>
          <w:rFonts w:ascii="Corbel" w:hAnsi="Corbel"/>
          <w:sz w:val="22"/>
          <w:szCs w:val="22"/>
        </w:rPr>
      </w:pPr>
    </w:p>
    <w:p w:rsidR="2A9CA409" w:rsidP="2A9CA409" w:rsidRDefault="2A9CA409" w14:paraId="5E634FD1" w14:textId="35915319">
      <w:pPr>
        <w:pStyle w:val="Standard"/>
        <w:jc w:val="both"/>
        <w:rPr>
          <w:rFonts w:ascii="Corbel" w:hAnsi="Corbel"/>
          <w:sz w:val="22"/>
          <w:szCs w:val="22"/>
        </w:rPr>
      </w:pPr>
    </w:p>
    <w:p w:rsidR="2A9CA409" w:rsidP="2A9CA409" w:rsidRDefault="2A9CA409" w14:paraId="4FED640E" w14:textId="65C7D4E0">
      <w:pPr>
        <w:pStyle w:val="Standard"/>
        <w:jc w:val="both"/>
        <w:rPr>
          <w:rFonts w:ascii="Corbel" w:hAnsi="Corbel"/>
          <w:sz w:val="22"/>
          <w:szCs w:val="22"/>
        </w:rPr>
      </w:pPr>
    </w:p>
    <w:p w:rsidR="2A9CA409" w:rsidP="2A9CA409" w:rsidRDefault="2A9CA409" w14:paraId="6C7C82E6" w14:textId="470E99E5">
      <w:pPr>
        <w:pStyle w:val="Standard"/>
        <w:jc w:val="both"/>
        <w:rPr>
          <w:rFonts w:ascii="Corbel" w:hAnsi="Corbel"/>
          <w:sz w:val="22"/>
          <w:szCs w:val="22"/>
        </w:rPr>
      </w:pPr>
    </w:p>
    <w:p w:rsidR="2A9CA409" w:rsidP="2A9CA409" w:rsidRDefault="2A9CA409" w14:paraId="190E728A" w14:textId="7683AF84">
      <w:pPr>
        <w:pStyle w:val="Standard"/>
        <w:jc w:val="both"/>
        <w:rPr>
          <w:rFonts w:ascii="Corbel" w:hAnsi="Corbel"/>
          <w:sz w:val="22"/>
          <w:szCs w:val="22"/>
        </w:rPr>
      </w:pPr>
    </w:p>
    <w:p w:rsidR="2A9CA409" w:rsidP="2A9CA409" w:rsidRDefault="2A9CA409" w14:paraId="02A6345D" w14:textId="64B09ADB">
      <w:pPr>
        <w:pStyle w:val="Standard"/>
        <w:jc w:val="both"/>
        <w:rPr>
          <w:rFonts w:ascii="Corbel" w:hAnsi="Corbel"/>
          <w:sz w:val="22"/>
          <w:szCs w:val="22"/>
        </w:rPr>
      </w:pPr>
    </w:p>
    <w:p w:rsidR="2A9CA409" w:rsidP="2A9CA409" w:rsidRDefault="2A9CA409" w14:paraId="40F1F026" w14:textId="737DD0EF">
      <w:pPr>
        <w:pStyle w:val="Standard"/>
        <w:jc w:val="both"/>
        <w:rPr>
          <w:rFonts w:ascii="Corbel" w:hAnsi="Corbel"/>
          <w:sz w:val="22"/>
          <w:szCs w:val="22"/>
        </w:rPr>
      </w:pPr>
    </w:p>
    <w:p w:rsidR="2A9CA409" w:rsidP="2A9CA409" w:rsidRDefault="2A9CA409" w14:paraId="01AD0519" w14:textId="253E6369">
      <w:pPr>
        <w:pStyle w:val="Standard"/>
        <w:jc w:val="both"/>
        <w:rPr>
          <w:rFonts w:ascii="Corbel" w:hAnsi="Corbel"/>
          <w:sz w:val="22"/>
          <w:szCs w:val="22"/>
        </w:rPr>
      </w:pPr>
    </w:p>
    <w:sectPr w:rsidRPr="000F6B17" w:rsidR="00736295" w:rsidSect="002A52B1">
      <w:headerReference w:type="even" r:id="rId9"/>
      <w:headerReference w:type="default" r:id="rId10"/>
      <w:footerReference w:type="even" r:id="rId11"/>
      <w:footerReference w:type="default" r:id="rId12"/>
      <w:headerReference w:type="first" r:id="rId13"/>
      <w:footerReference w:type="first" r:id="rId14"/>
      <w:pgSz w:w="11900" w:h="16840" w:orient="portrait"/>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1E3" w:rsidP="0022564C" w:rsidRDefault="00F951E3" w14:paraId="2BFB8A89" w14:textId="77777777">
      <w:r>
        <w:separator/>
      </w:r>
    </w:p>
  </w:endnote>
  <w:endnote w:type="continuationSeparator" w:id="0">
    <w:p w:rsidR="00F951E3" w:rsidP="0022564C" w:rsidRDefault="00F951E3" w14:paraId="1E3F87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ohinoor Bangla Medium">
    <w:altName w:val="Times New Roman"/>
    <w:charset w:val="4D"/>
    <w:family w:val="auto"/>
    <w:pitch w:val="variable"/>
    <w:sig w:usb0="00010007" w:usb1="00000000" w:usb2="00000000" w:usb3="00000000" w:csb0="00000093" w:csb1="00000000"/>
  </w:font>
  <w:font w:name="Kohinoor Bangla">
    <w:altName w:val="Times New Roman"/>
    <w:charset w:val="4D"/>
    <w:family w:val="auto"/>
    <w:pitch w:val="variable"/>
    <w:sig w:usb0="0001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B699379"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2946DB82" w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1CDCEAD"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1E3" w:rsidP="0022564C" w:rsidRDefault="00F951E3" w14:paraId="3859FAA7" w14:textId="77777777">
      <w:r>
        <w:separator/>
      </w:r>
    </w:p>
  </w:footnote>
  <w:footnote w:type="continuationSeparator" w:id="0">
    <w:p w:rsidR="00F951E3" w:rsidP="0022564C" w:rsidRDefault="00F951E3" w14:paraId="47B649C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08CE6F91"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2564C" w:rsidRDefault="002A52B1" w14:paraId="5166CC0F" w14:textId="77777777">
    <w:pPr>
      <w:pStyle w:val="Kopfzeile"/>
    </w:pPr>
    <w:r>
      <w:rPr>
        <w:noProof/>
        <w:lang w:eastAsia="de-DE"/>
      </w:rPr>
      <w:drawing>
        <wp:anchor distT="0" distB="0" distL="114300" distR="114300" simplePos="0" relativeHeight="251658240" behindDoc="0" locked="0" layoutInCell="1" allowOverlap="1" wp14:anchorId="53F62C25" wp14:editId="07777777">
          <wp:simplePos x="0" y="0"/>
          <wp:positionH relativeFrom="column">
            <wp:posOffset>-905052</wp:posOffset>
          </wp:positionH>
          <wp:positionV relativeFrom="paragraph">
            <wp:posOffset>-450215</wp:posOffset>
          </wp:positionV>
          <wp:extent cx="7538483" cy="1066768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dtirolFilarmonica-Word.pdf"/>
                  <pic:cNvPicPr/>
                </pic:nvPicPr>
                <pic:blipFill>
                  <a:blip r:embed="rId1"/>
                  <a:stretch>
                    <a:fillRect/>
                  </a:stretch>
                </pic:blipFill>
                <pic:spPr>
                  <a:xfrm>
                    <a:off x="0" y="0"/>
                    <a:ext cx="7538483" cy="10667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D98A12B"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1EAD02"/>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4B2346F8"/>
    <w:multiLevelType w:val="multilevel"/>
    <w:tmpl w:val="D0784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A1109A"/>
    <w:multiLevelType w:val="multilevel"/>
    <w:tmpl w:val="1F12471E"/>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3A1046"/>
    <w:multiLevelType w:val="hybridMultilevel"/>
    <w:tmpl w:val="9D5654C0"/>
    <w:lvl w:ilvl="0" w:tplc="F42A7360">
      <w:start w:val="1"/>
      <w:numFmt w:val="bullet"/>
      <w:lvlText w:val=""/>
      <w:lvlJc w:val="left"/>
      <w:pPr>
        <w:ind w:left="36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7CCB3D85"/>
    <w:multiLevelType w:val="multilevel"/>
    <w:tmpl w:val="D54660F0"/>
    <w:lvl w:ilvl="0">
      <w:start w:val="1"/>
      <w:numFmt w:val="decimal"/>
      <w:pStyle w:val="Tit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 w:numId="4">
    <w:abstractNumId w:val="3"/>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4C"/>
    <w:rsid w:val="00016B4E"/>
    <w:rsid w:val="00023431"/>
    <w:rsid w:val="00062E6D"/>
    <w:rsid w:val="0009104C"/>
    <w:rsid w:val="000B70DA"/>
    <w:rsid w:val="000F6B17"/>
    <w:rsid w:val="00156A71"/>
    <w:rsid w:val="001D0873"/>
    <w:rsid w:val="001E310E"/>
    <w:rsid w:val="00210CC6"/>
    <w:rsid w:val="0022564C"/>
    <w:rsid w:val="00227068"/>
    <w:rsid w:val="00232ECB"/>
    <w:rsid w:val="0025766A"/>
    <w:rsid w:val="002716D0"/>
    <w:rsid w:val="002A52B1"/>
    <w:rsid w:val="002E7287"/>
    <w:rsid w:val="002F61AD"/>
    <w:rsid w:val="00317257"/>
    <w:rsid w:val="00321052"/>
    <w:rsid w:val="003C7360"/>
    <w:rsid w:val="003E4BA9"/>
    <w:rsid w:val="00433F3F"/>
    <w:rsid w:val="0044472F"/>
    <w:rsid w:val="00444C0A"/>
    <w:rsid w:val="004B5EA4"/>
    <w:rsid w:val="004E4090"/>
    <w:rsid w:val="005007C9"/>
    <w:rsid w:val="00587871"/>
    <w:rsid w:val="005B453F"/>
    <w:rsid w:val="005E6B9E"/>
    <w:rsid w:val="0061743F"/>
    <w:rsid w:val="006450D9"/>
    <w:rsid w:val="006551F3"/>
    <w:rsid w:val="006B2D61"/>
    <w:rsid w:val="00701737"/>
    <w:rsid w:val="00736295"/>
    <w:rsid w:val="00780670"/>
    <w:rsid w:val="00824DCC"/>
    <w:rsid w:val="00854EF4"/>
    <w:rsid w:val="00885B6A"/>
    <w:rsid w:val="008911AC"/>
    <w:rsid w:val="008A49D2"/>
    <w:rsid w:val="008B05A1"/>
    <w:rsid w:val="008F0BD1"/>
    <w:rsid w:val="00905E28"/>
    <w:rsid w:val="00914684"/>
    <w:rsid w:val="0093540F"/>
    <w:rsid w:val="00971517"/>
    <w:rsid w:val="009A27AA"/>
    <w:rsid w:val="009A3005"/>
    <w:rsid w:val="00A00C6E"/>
    <w:rsid w:val="00A71A27"/>
    <w:rsid w:val="00AC2D56"/>
    <w:rsid w:val="00AD31A6"/>
    <w:rsid w:val="00B259E9"/>
    <w:rsid w:val="00B322E0"/>
    <w:rsid w:val="00B34687"/>
    <w:rsid w:val="00B5566A"/>
    <w:rsid w:val="00B60BA5"/>
    <w:rsid w:val="00B92689"/>
    <w:rsid w:val="00BE0722"/>
    <w:rsid w:val="00C06471"/>
    <w:rsid w:val="00C13FC5"/>
    <w:rsid w:val="00C60A49"/>
    <w:rsid w:val="00C65DAB"/>
    <w:rsid w:val="00D035FD"/>
    <w:rsid w:val="00D65A23"/>
    <w:rsid w:val="00D70CCC"/>
    <w:rsid w:val="00DC1E30"/>
    <w:rsid w:val="00DC2764"/>
    <w:rsid w:val="00E07C62"/>
    <w:rsid w:val="00E27AB3"/>
    <w:rsid w:val="00E45D0C"/>
    <w:rsid w:val="00E82EEB"/>
    <w:rsid w:val="00EB7EDD"/>
    <w:rsid w:val="00ED532F"/>
    <w:rsid w:val="00F43AF0"/>
    <w:rsid w:val="00F6045C"/>
    <w:rsid w:val="00F951E3"/>
    <w:rsid w:val="00FC5043"/>
    <w:rsid w:val="02ECB2CA"/>
    <w:rsid w:val="195C326C"/>
    <w:rsid w:val="2A9CA409"/>
    <w:rsid w:val="2AE3DC72"/>
    <w:rsid w:val="307BE99D"/>
    <w:rsid w:val="498C554C"/>
    <w:rsid w:val="50E523F4"/>
    <w:rsid w:val="51324B95"/>
    <w:rsid w:val="560F6513"/>
    <w:rsid w:val="5960BC00"/>
    <w:rsid w:val="5A00C0F2"/>
    <w:rsid w:val="5DC99C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338368"/>
  <w14:defaultImageDpi w14:val="300"/>
  <w15:chartTrackingRefBased/>
  <w15:docId w15:val="{416401CE-2F16-DF48-804A-21A161EA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style>
  <w:style w:type="paragraph" w:styleId="berschrift2">
    <w:name w:val="heading 2"/>
    <w:basedOn w:val="Standard"/>
    <w:next w:val="Standard"/>
    <w:link w:val="berschrift2Zchn"/>
    <w:uiPriority w:val="9"/>
    <w:semiHidden/>
    <w:unhideWhenUsed/>
    <w:qFormat/>
    <w:rsid w:val="008F0BD1"/>
    <w:pPr>
      <w:keepNext/>
      <w:keepLines/>
      <w:numPr>
        <w:ilvl w:val="1"/>
        <w:numId w:val="1"/>
      </w:numPr>
      <w:spacing w:before="40"/>
      <w:outlineLvl w:val="1"/>
    </w:pPr>
    <w:rPr>
      <w:rFonts w:asciiTheme="majorHAnsi" w:hAnsiTheme="majorHAnsi" w:eastAsiaTheme="majorEastAsia" w:cstheme="majorBidi"/>
      <w:color w:val="2F5496" w:themeColor="accent1" w:themeShade="BF"/>
      <w:sz w:val="26"/>
      <w:szCs w:val="26"/>
    </w:rPr>
  </w:style>
  <w:style w:type="paragraph" w:styleId="berschrift3">
    <w:name w:val="heading 3"/>
    <w:basedOn w:val="berschrift2"/>
    <w:next w:val="Standard"/>
    <w:link w:val="berschrift3Zchn"/>
    <w:uiPriority w:val="9"/>
    <w:unhideWhenUsed/>
    <w:qFormat/>
    <w:rsid w:val="008F0BD1"/>
    <w:pPr>
      <w:numPr>
        <w:ilvl w:val="2"/>
        <w:numId w:val="2"/>
      </w:numPr>
      <w:outlineLvl w:val="2"/>
    </w:pPr>
    <w:rPr>
      <w:rFonts w:ascii="Kohinoor Bangla Medium" w:hAnsi="Kohinoor Bangla Medium"/>
      <w:b/>
      <w:color w:val="ED7D31" w:themeColor="accent2"/>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3Zchn" w:customStyle="1">
    <w:name w:val="Überschrift 3 Zchn"/>
    <w:basedOn w:val="Absatz-Standardschriftart"/>
    <w:link w:val="berschrift3"/>
    <w:uiPriority w:val="9"/>
    <w:rsid w:val="008F0BD1"/>
    <w:rPr>
      <w:rFonts w:ascii="Kohinoor Bangla Medium" w:hAnsi="Kohinoor Bangla Medium" w:eastAsiaTheme="majorEastAsia" w:cstheme="majorBidi"/>
      <w:b/>
      <w:color w:val="ED7D31" w:themeColor="accent2"/>
      <w:szCs w:val="26"/>
    </w:rPr>
  </w:style>
  <w:style w:type="character" w:styleId="berschrift2Zchn" w:customStyle="1">
    <w:name w:val="Überschrift 2 Zchn"/>
    <w:basedOn w:val="Absatz-Standardschriftart"/>
    <w:link w:val="berschrift2"/>
    <w:uiPriority w:val="9"/>
    <w:semiHidden/>
    <w:rsid w:val="008F0BD1"/>
    <w:rPr>
      <w:rFonts w:asciiTheme="majorHAnsi" w:hAnsiTheme="majorHAnsi" w:eastAsiaTheme="majorEastAsia" w:cstheme="majorBidi"/>
      <w:color w:val="2F5496" w:themeColor="accent1" w:themeShade="BF"/>
      <w:sz w:val="26"/>
      <w:szCs w:val="26"/>
    </w:rPr>
  </w:style>
  <w:style w:type="paragraph" w:styleId="Titel">
    <w:name w:val="Title"/>
    <w:aliases w:val="Aufzählung"/>
    <w:basedOn w:val="Aufzhlungszeichen"/>
    <w:next w:val="Standard"/>
    <w:link w:val="TitelZchn"/>
    <w:uiPriority w:val="10"/>
    <w:qFormat/>
    <w:rsid w:val="00AC2D56"/>
    <w:pPr>
      <w:numPr>
        <w:numId w:val="6"/>
      </w:numPr>
    </w:pPr>
    <w:rPr>
      <w:rFonts w:ascii="Kohinoor Bangla" w:hAnsi="Kohinoor Bangla" w:eastAsiaTheme="majorEastAsia" w:cstheme="majorBidi"/>
      <w:spacing w:val="-10"/>
      <w:kern w:val="28"/>
      <w:sz w:val="19"/>
      <w:szCs w:val="56"/>
    </w:rPr>
  </w:style>
  <w:style w:type="character" w:styleId="TitelZchn" w:customStyle="1">
    <w:name w:val="Titel Zchn"/>
    <w:aliases w:val="Aufzählung Zchn"/>
    <w:basedOn w:val="Absatz-Standardschriftart"/>
    <w:link w:val="Titel"/>
    <w:uiPriority w:val="10"/>
    <w:rsid w:val="00AC2D56"/>
    <w:rPr>
      <w:rFonts w:ascii="Kohinoor Bangla" w:hAnsi="Kohinoor Bangla" w:eastAsiaTheme="majorEastAsia" w:cstheme="majorBidi"/>
      <w:spacing w:val="-10"/>
      <w:kern w:val="28"/>
      <w:sz w:val="19"/>
      <w:szCs w:val="56"/>
    </w:rPr>
  </w:style>
  <w:style w:type="paragraph" w:styleId="Aufzhlungszeichen">
    <w:name w:val="List Bullet"/>
    <w:basedOn w:val="Standard"/>
    <w:uiPriority w:val="99"/>
    <w:semiHidden/>
    <w:unhideWhenUsed/>
    <w:rsid w:val="00AC2D56"/>
    <w:pPr>
      <w:numPr>
        <w:numId w:val="3"/>
      </w:numPr>
      <w:contextualSpacing/>
    </w:pPr>
  </w:style>
  <w:style w:type="paragraph" w:styleId="Kopfzeile">
    <w:name w:val="header"/>
    <w:basedOn w:val="Standard"/>
    <w:link w:val="KopfzeileZchn"/>
    <w:uiPriority w:val="99"/>
    <w:unhideWhenUsed/>
    <w:rsid w:val="0022564C"/>
    <w:pPr>
      <w:tabs>
        <w:tab w:val="center" w:pos="4536"/>
        <w:tab w:val="right" w:pos="9072"/>
      </w:tabs>
    </w:pPr>
  </w:style>
  <w:style w:type="character" w:styleId="KopfzeileZchn" w:customStyle="1">
    <w:name w:val="Kopfzeile Zchn"/>
    <w:basedOn w:val="Absatz-Standardschriftart"/>
    <w:link w:val="Kopfzeile"/>
    <w:uiPriority w:val="99"/>
    <w:rsid w:val="0022564C"/>
  </w:style>
  <w:style w:type="paragraph" w:styleId="Fuzeile">
    <w:name w:val="footer"/>
    <w:basedOn w:val="Standard"/>
    <w:link w:val="FuzeileZchn"/>
    <w:uiPriority w:val="99"/>
    <w:unhideWhenUsed/>
    <w:rsid w:val="0022564C"/>
    <w:pPr>
      <w:tabs>
        <w:tab w:val="center" w:pos="4536"/>
        <w:tab w:val="right" w:pos="9072"/>
      </w:tabs>
    </w:pPr>
  </w:style>
  <w:style w:type="character" w:styleId="FuzeileZchn" w:customStyle="1">
    <w:name w:val="Fußzeile Zchn"/>
    <w:basedOn w:val="Absatz-Standardschriftart"/>
    <w:link w:val="Fuzeile"/>
    <w:uiPriority w:val="99"/>
    <w:rsid w:val="0022564C"/>
  </w:style>
  <w:style w:type="character" w:styleId="Hyperlink">
    <w:name w:val="Hyperlink"/>
    <w:basedOn w:val="Absatz-Standardschriftart"/>
    <w:uiPriority w:val="99"/>
    <w:unhideWhenUsed/>
    <w:rsid w:val="003210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http://www.suedtirol-filarmonica.it" TargetMode="External" Id="R42fe51f345b54f40"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 von Mörl</dc:creator>
  <keywords/>
  <dc:description/>
  <lastModifiedBy>Kulturverein ARTON</lastModifiedBy>
  <revision>26</revision>
  <dcterms:created xsi:type="dcterms:W3CDTF">2022-06-11T15:08:00.0000000Z</dcterms:created>
  <dcterms:modified xsi:type="dcterms:W3CDTF">2022-06-21T15:39:02.0089003Z</dcterms:modified>
</coreProperties>
</file>