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rbel" w:cs="Corbel" w:eastAsia="Corbel" w:hAnsi="Corbel"/>
          <w:b w:val="1"/>
          <w:sz w:val="36"/>
          <w:szCs w:val="36"/>
        </w:rPr>
      </w:pPr>
      <w:r w:rsidDel="00000000" w:rsidR="00000000" w:rsidRPr="00000000">
        <w:rPr>
          <w:rFonts w:ascii="Corbel" w:cs="Corbel" w:eastAsia="Corbel" w:hAnsi="Corbel"/>
          <w:b w:val="1"/>
          <w:sz w:val="36"/>
          <w:szCs w:val="36"/>
          <w:rtl w:val="0"/>
        </w:rPr>
        <w:t xml:space="preserve">Comunicato stampa 19.|23</w:t>
      </w:r>
    </w:p>
    <w:p w:rsidR="00000000" w:rsidDel="00000000" w:rsidP="00000000" w:rsidRDefault="00000000" w:rsidRPr="00000000" w14:paraId="00000002">
      <w:pPr>
        <w:rPr>
          <w:rFonts w:ascii="Corbel" w:cs="Corbel" w:eastAsia="Corbel" w:hAnsi="Corbel"/>
          <w:b w:val="1"/>
          <w:sz w:val="36"/>
          <w:szCs w:val="36"/>
        </w:rPr>
      </w:pPr>
      <w:r w:rsidDel="00000000" w:rsidR="00000000" w:rsidRPr="00000000">
        <w:rPr>
          <w:rtl w:val="0"/>
        </w:rPr>
      </w:r>
    </w:p>
    <w:p w:rsidR="00000000" w:rsidDel="00000000" w:rsidP="00000000" w:rsidRDefault="00000000" w:rsidRPr="00000000" w14:paraId="00000003">
      <w:pPr>
        <w:rPr>
          <w:rFonts w:ascii="Corbel" w:cs="Corbel" w:eastAsia="Corbel" w:hAnsi="Corbel"/>
          <w:sz w:val="28"/>
          <w:szCs w:val="28"/>
        </w:rPr>
      </w:pPr>
      <w:r w:rsidDel="00000000" w:rsidR="00000000" w:rsidRPr="00000000">
        <w:rPr>
          <w:rFonts w:ascii="Corbel" w:cs="Corbel" w:eastAsia="Corbel" w:hAnsi="Corbel"/>
          <w:sz w:val="28"/>
          <w:szCs w:val="28"/>
          <w:rtl w:val="0"/>
        </w:rPr>
        <w:t xml:space="preserve">Alto Adige – 10/10/2023</w:t>
      </w:r>
    </w:p>
    <w:p w:rsidR="00000000" w:rsidDel="00000000" w:rsidP="00000000" w:rsidRDefault="00000000" w:rsidRPr="00000000" w14:paraId="00000004">
      <w:pPr>
        <w:rPr>
          <w:rFonts w:ascii="Corbel" w:cs="Corbel" w:eastAsia="Corbel" w:hAnsi="Corbel"/>
          <w:sz w:val="28"/>
          <w:szCs w:val="28"/>
        </w:rPr>
      </w:pPr>
      <w:r w:rsidDel="00000000" w:rsidR="00000000" w:rsidRPr="00000000">
        <w:rPr>
          <w:rtl w:val="0"/>
        </w:rPr>
      </w:r>
    </w:p>
    <w:p w:rsidR="00000000" w:rsidDel="00000000" w:rsidP="00000000" w:rsidRDefault="00000000" w:rsidRPr="00000000" w14:paraId="00000005">
      <w:pPr>
        <w:rPr>
          <w:rFonts w:ascii="Corbel" w:cs="Corbel" w:eastAsia="Corbel" w:hAnsi="Corbel"/>
          <w:sz w:val="28"/>
          <w:szCs w:val="28"/>
        </w:rPr>
      </w:pPr>
      <w:r w:rsidDel="00000000" w:rsidR="00000000" w:rsidRPr="00000000">
        <w:rPr>
          <w:rtl w:val="0"/>
        </w:rPr>
      </w:r>
    </w:p>
    <w:p w:rsidR="00000000" w:rsidDel="00000000" w:rsidP="00000000" w:rsidRDefault="00000000" w:rsidRPr="00000000" w14:paraId="00000006">
      <w:pPr>
        <w:rPr>
          <w:rFonts w:ascii="Corbel" w:cs="Corbel" w:eastAsia="Corbel" w:hAnsi="Corbel"/>
          <w:color w:val="1e1919"/>
          <w:sz w:val="32"/>
          <w:szCs w:val="32"/>
          <w:u w:val="none"/>
        </w:rPr>
      </w:pPr>
      <w:r w:rsidDel="00000000" w:rsidR="00000000" w:rsidRPr="00000000">
        <w:rPr>
          <w:rtl w:val="0"/>
        </w:rPr>
      </w:r>
    </w:p>
    <w:p w:rsidR="00000000" w:rsidDel="00000000" w:rsidP="00000000" w:rsidRDefault="00000000" w:rsidRPr="00000000" w14:paraId="00000007">
      <w:pPr>
        <w:rPr>
          <w:rFonts w:ascii="Corbel" w:cs="Corbel" w:eastAsia="Corbel" w:hAnsi="Corbel"/>
          <w:b w:val="1"/>
          <w:color w:val="1e1919"/>
          <w:sz w:val="48"/>
          <w:szCs w:val="48"/>
          <w:u w:val="none"/>
        </w:rPr>
      </w:pPr>
      <w:r w:rsidDel="00000000" w:rsidR="00000000" w:rsidRPr="00000000">
        <w:rPr>
          <w:rFonts w:ascii="Corbel" w:cs="Corbel" w:eastAsia="Corbel" w:hAnsi="Corbel"/>
          <w:b w:val="1"/>
          <w:color w:val="1e1919"/>
          <w:sz w:val="48"/>
          <w:szCs w:val="48"/>
          <w:u w:val="none"/>
          <w:rtl w:val="0"/>
        </w:rPr>
        <w:t xml:space="preserve">L'Alto Adige si fa ispirare dalla musica</w:t>
      </w:r>
    </w:p>
    <w:p w:rsidR="00000000" w:rsidDel="00000000" w:rsidP="00000000" w:rsidRDefault="00000000" w:rsidRPr="00000000" w14:paraId="00000008">
      <w:pPr>
        <w:rPr>
          <w:rFonts w:ascii="Corbel" w:cs="Corbel" w:eastAsia="Corbel" w:hAnsi="Corbel"/>
          <w:color w:val="1e1919"/>
          <w:sz w:val="32"/>
          <w:szCs w:val="32"/>
          <w:u w:val="none"/>
        </w:rPr>
      </w:pPr>
      <w:r w:rsidDel="00000000" w:rsidR="00000000" w:rsidRPr="00000000">
        <w:rPr>
          <w:rtl w:val="0"/>
        </w:rPr>
      </w:r>
    </w:p>
    <w:p w:rsidR="00000000" w:rsidDel="00000000" w:rsidP="00000000" w:rsidRDefault="00000000" w:rsidRPr="00000000" w14:paraId="00000009">
      <w:pPr>
        <w:rPr>
          <w:rFonts w:ascii="Corbel" w:cs="Corbel" w:eastAsia="Corbel" w:hAnsi="Corbel"/>
          <w:b w:val="1"/>
          <w:color w:val="1e1919"/>
          <w:sz w:val="36"/>
          <w:szCs w:val="36"/>
          <w:u w:val="none"/>
        </w:rPr>
      </w:pPr>
      <w:r w:rsidDel="00000000" w:rsidR="00000000" w:rsidRPr="00000000">
        <w:rPr>
          <w:rFonts w:ascii="Corbel" w:cs="Corbel" w:eastAsia="Corbel" w:hAnsi="Corbel"/>
          <w:b w:val="1"/>
          <w:color w:val="1e1919"/>
          <w:sz w:val="36"/>
          <w:szCs w:val="36"/>
          <w:u w:val="none"/>
          <w:rtl w:val="0"/>
        </w:rPr>
        <w:t xml:space="preserve">Viaggio ad alta intensità emotiva nella storia della musica di fronte alle sale gremite a Dobbiaco, Bolzano e Merano</w:t>
      </w:r>
    </w:p>
    <w:p w:rsidR="00000000" w:rsidDel="00000000" w:rsidP="00000000" w:rsidRDefault="00000000" w:rsidRPr="00000000" w14:paraId="0000000A">
      <w:pPr>
        <w:rPr>
          <w:rFonts w:ascii="Corbel" w:cs="Corbel" w:eastAsia="Corbel" w:hAnsi="Corbel"/>
          <w:color w:val="1e1919"/>
          <w:sz w:val="32"/>
          <w:szCs w:val="32"/>
          <w:u w:val="none"/>
        </w:rPr>
      </w:pPr>
      <w:r w:rsidDel="00000000" w:rsidR="00000000" w:rsidRPr="00000000">
        <w:rPr>
          <w:rtl w:val="0"/>
        </w:rPr>
      </w:r>
    </w:p>
    <w:p w:rsidR="00000000" w:rsidDel="00000000" w:rsidP="00000000" w:rsidRDefault="00000000" w:rsidRPr="00000000" w14:paraId="0000000B">
      <w:pPr>
        <w:rPr>
          <w:rFonts w:ascii="Corbel" w:cs="Corbel" w:eastAsia="Corbel" w:hAnsi="Corbel"/>
          <w:b w:val="1"/>
          <w:color w:val="1e1919"/>
          <w:sz w:val="32"/>
          <w:szCs w:val="32"/>
          <w:u w:val="none"/>
        </w:rPr>
      </w:pPr>
      <w:r w:rsidDel="00000000" w:rsidR="00000000" w:rsidRPr="00000000">
        <w:rPr>
          <w:rFonts w:ascii="Corbel" w:cs="Corbel" w:eastAsia="Corbel" w:hAnsi="Corbel"/>
          <w:b w:val="1"/>
          <w:color w:val="1e1919"/>
          <w:sz w:val="32"/>
          <w:szCs w:val="32"/>
          <w:u w:val="none"/>
          <w:rtl w:val="0"/>
        </w:rPr>
        <w:t xml:space="preserve">Doppio bis e standing ovation</w:t>
      </w:r>
    </w:p>
    <w:p w:rsidR="00000000" w:rsidDel="00000000" w:rsidP="00000000" w:rsidRDefault="00000000" w:rsidRPr="00000000" w14:paraId="0000000C">
      <w:pPr>
        <w:rPr>
          <w:rFonts w:ascii="Corbel" w:cs="Corbel" w:eastAsia="Corbel" w:hAnsi="Corbel"/>
          <w:color w:val="1e1919"/>
          <w:sz w:val="32"/>
          <w:szCs w:val="32"/>
          <w:u w:val="none"/>
        </w:rPr>
      </w:pPr>
      <w:r w:rsidDel="00000000" w:rsidR="00000000" w:rsidRPr="00000000">
        <w:rPr>
          <w:rtl w:val="0"/>
        </w:rPr>
      </w:r>
    </w:p>
    <w:p w:rsidR="00000000" w:rsidDel="00000000" w:rsidP="00000000" w:rsidRDefault="00000000" w:rsidRPr="00000000" w14:paraId="0000000D">
      <w:pPr>
        <w:jc w:val="both"/>
        <w:rPr>
          <w:rFonts w:ascii="Corbel" w:cs="Corbel" w:eastAsia="Corbel" w:hAnsi="Corbel"/>
          <w:color w:val="1e1919"/>
          <w:sz w:val="32"/>
          <w:szCs w:val="32"/>
          <w:u w:val="none"/>
        </w:rPr>
      </w:pPr>
      <w:r w:rsidDel="00000000" w:rsidR="00000000" w:rsidRPr="00000000">
        <w:rPr>
          <w:rFonts w:ascii="Corbel" w:cs="Corbel" w:eastAsia="Corbel" w:hAnsi="Corbel"/>
          <w:color w:val="1e1919"/>
          <w:sz w:val="32"/>
          <w:szCs w:val="32"/>
          <w:u w:val="none"/>
          <w:rtl w:val="0"/>
        </w:rPr>
        <w:t xml:space="preserve">Il pubblico è stato entusiasta: la serie di concerti della Südtirol Filarmonica di quest'anno si è conclusa con una standing ovation nel bellissimo Kursaal di Merano. 75 musicisti altoatesini provenienti da tutto il mondo hanno fatto breccia nel cuore degli altoatesini con il programma "La forza della musica" sotto la direzione del direttore d'orchestra Michael Pichler. "L'uccello di fuoco" di Stravinskij ha fatto scrosciare le tre sale da concerto e gli applausi non volevano finire. L'energia emotiva emanata dall'orchestra si è letteralmente riversata sul pubblico in sala. Insieme a molte personalità di spicco della società altoatesina presente anche il Presidente Arno Kompatscher e l'ex Presidente Luis Durnwalder.</w:t>
      </w:r>
    </w:p>
    <w:p w:rsidR="00000000" w:rsidDel="00000000" w:rsidP="00000000" w:rsidRDefault="00000000" w:rsidRPr="00000000" w14:paraId="0000000E">
      <w:pPr>
        <w:jc w:val="both"/>
        <w:rPr>
          <w:rFonts w:ascii="Corbel" w:cs="Corbel" w:eastAsia="Corbel" w:hAnsi="Corbel"/>
          <w:color w:val="1e1919"/>
          <w:sz w:val="32"/>
          <w:szCs w:val="32"/>
          <w:u w:val="none"/>
        </w:rPr>
      </w:pPr>
      <w:r w:rsidDel="00000000" w:rsidR="00000000" w:rsidRPr="00000000">
        <w:rPr>
          <w:rFonts w:ascii="Corbel" w:cs="Corbel" w:eastAsia="Corbel" w:hAnsi="Corbel"/>
          <w:color w:val="1e1919"/>
          <w:sz w:val="32"/>
          <w:szCs w:val="32"/>
          <w:u w:val="none"/>
          <w:rtl w:val="0"/>
        </w:rPr>
        <w:t xml:space="preserve">Il direttore d'orchestra, Michael Pichler, è entusiasta: "Non abbiamo parole. Il pubblico ha ancora una volta onorato la sua Südtirol Filarmonica con applausi scroscianti e persino standing ovation. Siamo semplicemente grati, felici e profondamente commossi!".</w:t>
      </w:r>
    </w:p>
    <w:p w:rsidR="00000000" w:rsidDel="00000000" w:rsidP="00000000" w:rsidRDefault="00000000" w:rsidRPr="00000000" w14:paraId="0000000F">
      <w:pPr>
        <w:jc w:val="both"/>
        <w:rPr>
          <w:rFonts w:ascii="Corbel" w:cs="Corbel" w:eastAsia="Corbel" w:hAnsi="Corbel"/>
          <w:color w:val="1e1919"/>
          <w:sz w:val="32"/>
          <w:szCs w:val="32"/>
          <w:u w:val="none"/>
        </w:rPr>
      </w:pPr>
      <w:r w:rsidDel="00000000" w:rsidR="00000000" w:rsidRPr="00000000">
        <w:rPr>
          <w:rtl w:val="0"/>
        </w:rPr>
      </w:r>
    </w:p>
    <w:p w:rsidR="00000000" w:rsidDel="00000000" w:rsidP="00000000" w:rsidRDefault="00000000" w:rsidRPr="00000000" w14:paraId="00000010">
      <w:pPr>
        <w:jc w:val="both"/>
        <w:rPr>
          <w:rFonts w:ascii="Corbel" w:cs="Corbel" w:eastAsia="Corbel" w:hAnsi="Corbel"/>
          <w:color w:val="1e1919"/>
          <w:sz w:val="32"/>
          <w:szCs w:val="32"/>
          <w:u w:val="none"/>
        </w:rPr>
      </w:pPr>
      <w:r w:rsidDel="00000000" w:rsidR="00000000" w:rsidRPr="00000000">
        <w:rPr>
          <w:rFonts w:ascii="Corbel" w:cs="Corbel" w:eastAsia="Corbel" w:hAnsi="Corbel"/>
          <w:color w:val="1e1919"/>
          <w:sz w:val="32"/>
          <w:szCs w:val="32"/>
          <w:u w:val="none"/>
          <w:rtl w:val="0"/>
        </w:rPr>
        <w:t xml:space="preserve">Attraverso le comunità di provenienza dei musicisti, la Südtirol Filarmonica si irradia in ogni angolo dell'Alto Adige: non c'è valle, paese o città che non possa essere orgogliosa di avere un concittadino che ispira il pubblico di tutto il mondo. Zeno Kerschbaumer, presidente della Südtirol Filarmonica, commenta: "Il carico concentrato di musicisti di livello mondiale unito al legame emotivo con il territorio rendono i concerti della Südtirol Filarmonica un'esperienza molto speciale per il pubblico." </w:t>
      </w:r>
    </w:p>
    <w:p w:rsidR="00000000" w:rsidDel="00000000" w:rsidP="00000000" w:rsidRDefault="00000000" w:rsidRPr="00000000" w14:paraId="00000011">
      <w:pPr>
        <w:jc w:val="both"/>
        <w:rPr>
          <w:rFonts w:ascii="Corbel" w:cs="Corbel" w:eastAsia="Corbel" w:hAnsi="Corbel"/>
          <w:color w:val="1e1919"/>
          <w:sz w:val="32"/>
          <w:szCs w:val="32"/>
          <w:u w:val="none"/>
        </w:rPr>
      </w:pPr>
      <w:r w:rsidDel="00000000" w:rsidR="00000000" w:rsidRPr="00000000">
        <w:rPr>
          <w:rtl w:val="0"/>
        </w:rPr>
      </w:r>
    </w:p>
    <w:p w:rsidR="00000000" w:rsidDel="00000000" w:rsidP="00000000" w:rsidRDefault="00000000" w:rsidRPr="00000000" w14:paraId="00000012">
      <w:pPr>
        <w:jc w:val="both"/>
        <w:rPr>
          <w:rFonts w:ascii="Corbel" w:cs="Corbel" w:eastAsia="Corbel" w:hAnsi="Corbel"/>
          <w:color w:val="1e1919"/>
          <w:sz w:val="32"/>
          <w:szCs w:val="32"/>
          <w:u w:val="none"/>
        </w:rPr>
      </w:pPr>
      <w:r w:rsidDel="00000000" w:rsidR="00000000" w:rsidRPr="00000000">
        <w:rPr>
          <w:rFonts w:ascii="Corbel" w:cs="Corbel" w:eastAsia="Corbel" w:hAnsi="Corbel"/>
          <w:color w:val="1e1919"/>
          <w:sz w:val="32"/>
          <w:szCs w:val="32"/>
          <w:u w:val="none"/>
          <w:rtl w:val="0"/>
        </w:rPr>
        <w:t xml:space="preserve">La società altoatesina rappresentata in un'unica orchestra: è questo il motivo che ha spinto ancora una volta RAI Südtirol a portare il concerto di Dobbiaco direttamente nelle case degli altoatesini e a farlo vivere a migliaia di altoatesini.</w:t>
      </w:r>
    </w:p>
    <w:p w:rsidR="00000000" w:rsidDel="00000000" w:rsidP="00000000" w:rsidRDefault="00000000" w:rsidRPr="00000000" w14:paraId="00000013">
      <w:pPr>
        <w:jc w:val="both"/>
        <w:rPr>
          <w:rFonts w:ascii="Corbel" w:cs="Corbel" w:eastAsia="Corbel" w:hAnsi="Corbel"/>
          <w:color w:val="1e1919"/>
          <w:sz w:val="32"/>
          <w:szCs w:val="32"/>
          <w:u w:val="none"/>
        </w:rPr>
      </w:pPr>
      <w:r w:rsidDel="00000000" w:rsidR="00000000" w:rsidRPr="00000000">
        <w:rPr>
          <w:rtl w:val="0"/>
        </w:rPr>
      </w:r>
    </w:p>
    <w:p w:rsidR="00000000" w:rsidDel="00000000" w:rsidP="00000000" w:rsidRDefault="00000000" w:rsidRPr="00000000" w14:paraId="00000014">
      <w:pPr>
        <w:jc w:val="both"/>
        <w:rPr>
          <w:rFonts w:ascii="Corbel" w:cs="Corbel" w:eastAsia="Corbel" w:hAnsi="Corbel"/>
          <w:color w:val="1e1919"/>
          <w:sz w:val="32"/>
          <w:szCs w:val="32"/>
          <w:u w:val="none"/>
        </w:rPr>
      </w:pPr>
      <w:r w:rsidDel="00000000" w:rsidR="00000000" w:rsidRPr="00000000">
        <w:rPr>
          <w:rFonts w:ascii="Corbel" w:cs="Corbel" w:eastAsia="Corbel" w:hAnsi="Corbel"/>
          <w:color w:val="1e1919"/>
          <w:sz w:val="32"/>
          <w:szCs w:val="32"/>
          <w:u w:val="none"/>
          <w:rtl w:val="0"/>
        </w:rPr>
        <w:t xml:space="preserve">60 allieve e allievi della Scuola di Musica di Merano hanno potuto vivere l’esperienza concertistica dal vivo: su invito della Südtirol Filarmonica, hanno partecipato al concerto nel Kursaal di Merano. Accanto all'esibizione di un ensemble presso la Scuola di Musica di Chiusa mercoledì 4.10.23, si tratta di un ulteriore segno di apprezzamento nei confronti delle scuole di musica altoatesine, che con il loro lavoro capillare e prezioso gettano le basi per la crescita dei talenti musicali della nostra provincia.</w:t>
      </w:r>
    </w:p>
    <w:p w:rsidR="00000000" w:rsidDel="00000000" w:rsidP="00000000" w:rsidRDefault="00000000" w:rsidRPr="00000000" w14:paraId="00000015">
      <w:pPr>
        <w:jc w:val="both"/>
        <w:rPr>
          <w:rFonts w:ascii="Corbel" w:cs="Corbel" w:eastAsia="Corbel" w:hAnsi="Corbel"/>
          <w:color w:val="1e1919"/>
          <w:sz w:val="32"/>
          <w:szCs w:val="32"/>
          <w:u w:val="none"/>
        </w:rPr>
      </w:pPr>
      <w:r w:rsidDel="00000000" w:rsidR="00000000" w:rsidRPr="00000000">
        <w:rPr>
          <w:rtl w:val="0"/>
        </w:rPr>
      </w:r>
    </w:p>
    <w:p w:rsidR="00000000" w:rsidDel="00000000" w:rsidP="00000000" w:rsidRDefault="00000000" w:rsidRPr="00000000" w14:paraId="00000016">
      <w:pPr>
        <w:jc w:val="both"/>
        <w:rPr>
          <w:rFonts w:ascii="Corbel" w:cs="Corbel" w:eastAsia="Corbel" w:hAnsi="Corbel"/>
          <w:color w:val="1e1919"/>
          <w:sz w:val="32"/>
          <w:szCs w:val="32"/>
          <w:u w:val="none"/>
        </w:rPr>
      </w:pPr>
      <w:r w:rsidDel="00000000" w:rsidR="00000000" w:rsidRPr="00000000">
        <w:rPr>
          <w:rFonts w:ascii="Corbel" w:cs="Corbel" w:eastAsia="Corbel" w:hAnsi="Corbel"/>
          <w:color w:val="1e1919"/>
          <w:sz w:val="32"/>
          <w:szCs w:val="32"/>
          <w:u w:val="none"/>
          <w:rtl w:val="0"/>
        </w:rPr>
        <w:t xml:space="preserve">Dopo il concerto di Merano, il direttore d'orchestra e i 75 musicisti sono tornati ai loro luoghi di lavoro in tutto il mondo. Per i fondatori Cornelia Goller, Isabel Goller, Michael Pichler e Zeno Kerschbaumer, la pianificazione per il 2024 è già iniziata. Cornelia Goller promette: "Faremo di tutto per ispirare l'Alto Adige con la musica della Südtirol Filarmonica anche il prossimo anno".</w:t>
      </w:r>
    </w:p>
    <w:p w:rsidR="00000000" w:rsidDel="00000000" w:rsidP="00000000" w:rsidRDefault="00000000" w:rsidRPr="00000000" w14:paraId="00000017">
      <w:pPr>
        <w:rPr>
          <w:rFonts w:ascii="Corbel" w:cs="Corbel" w:eastAsia="Corbel" w:hAnsi="Corbel"/>
          <w:color w:val="1e1919"/>
          <w:sz w:val="32"/>
          <w:szCs w:val="32"/>
          <w:u w:val="none"/>
        </w:rPr>
      </w:pPr>
      <w:r w:rsidDel="00000000" w:rsidR="00000000" w:rsidRPr="00000000">
        <w:rPr>
          <w:rtl w:val="0"/>
        </w:rPr>
      </w:r>
    </w:p>
    <w:p w:rsidR="00000000" w:rsidDel="00000000" w:rsidP="00000000" w:rsidRDefault="00000000" w:rsidRPr="00000000" w14:paraId="00000018">
      <w:pPr>
        <w:rPr>
          <w:rFonts w:ascii="Corbel" w:cs="Corbel" w:eastAsia="Corbel" w:hAnsi="Corbel"/>
          <w:color w:val="1e1919"/>
          <w:sz w:val="32"/>
          <w:szCs w:val="32"/>
          <w:u w:val="none"/>
        </w:rPr>
      </w:pPr>
      <w:r w:rsidDel="00000000" w:rsidR="00000000" w:rsidRPr="00000000">
        <w:rPr>
          <w:rFonts w:ascii="Corbel" w:cs="Corbel" w:eastAsia="Corbel" w:hAnsi="Corbel"/>
          <w:color w:val="1e1919"/>
          <w:sz w:val="32"/>
          <w:szCs w:val="32"/>
          <w:u w:val="none"/>
          <w:rtl w:val="0"/>
        </w:rPr>
        <w:t xml:space="preserve">Foto 1: il direttore d'orchestra Michael Pichler</w:t>
      </w:r>
    </w:p>
    <w:p w:rsidR="00000000" w:rsidDel="00000000" w:rsidP="00000000" w:rsidRDefault="00000000" w:rsidRPr="00000000" w14:paraId="00000019">
      <w:pPr>
        <w:rPr>
          <w:rFonts w:ascii="Corbel" w:cs="Corbel" w:eastAsia="Corbel" w:hAnsi="Corbel"/>
          <w:color w:val="1e1919"/>
          <w:sz w:val="32"/>
          <w:szCs w:val="32"/>
          <w:u w:val="none"/>
        </w:rPr>
      </w:pPr>
      <w:r w:rsidDel="00000000" w:rsidR="00000000" w:rsidRPr="00000000">
        <w:rPr>
          <w:rFonts w:ascii="Corbel" w:cs="Corbel" w:eastAsia="Corbel" w:hAnsi="Corbel"/>
          <w:color w:val="1e1919"/>
          <w:sz w:val="32"/>
          <w:szCs w:val="32"/>
          <w:u w:val="none"/>
          <w:rtl w:val="0"/>
        </w:rPr>
        <w:t xml:space="preserve">Foto 2: la Südtirol Filarmonica 2023 a</w:t>
      </w:r>
      <w:r w:rsidDel="00000000" w:rsidR="00000000" w:rsidRPr="00000000">
        <w:rPr>
          <w:rFonts w:ascii="Corbel" w:cs="Corbel" w:eastAsia="Corbel" w:hAnsi="Corbel"/>
          <w:color w:val="1e1919"/>
          <w:sz w:val="32"/>
          <w:szCs w:val="32"/>
          <w:rtl w:val="0"/>
        </w:rPr>
        <w:t xml:space="preserve"> </w:t>
      </w:r>
      <w:r w:rsidDel="00000000" w:rsidR="00000000" w:rsidRPr="00000000">
        <w:rPr>
          <w:rFonts w:ascii="Corbel" w:cs="Corbel" w:eastAsia="Corbel" w:hAnsi="Corbel"/>
          <w:color w:val="1e1919"/>
          <w:sz w:val="32"/>
          <w:szCs w:val="32"/>
          <w:u w:val="none"/>
          <w:rtl w:val="0"/>
        </w:rPr>
        <w:t xml:space="preserve">Bolzano</w:t>
      </w:r>
    </w:p>
    <w:p w:rsidR="00000000" w:rsidDel="00000000" w:rsidP="00000000" w:rsidRDefault="00000000" w:rsidRPr="00000000" w14:paraId="0000001A">
      <w:pPr>
        <w:rPr>
          <w:rFonts w:ascii="Corbel" w:cs="Corbel" w:eastAsia="Corbel" w:hAnsi="Corbel"/>
          <w:color w:val="1e1919"/>
          <w:sz w:val="32"/>
          <w:szCs w:val="32"/>
          <w:u w:val="none"/>
        </w:rPr>
      </w:pPr>
      <w:r w:rsidDel="00000000" w:rsidR="00000000" w:rsidRPr="00000000">
        <w:rPr>
          <w:rFonts w:ascii="Corbel" w:cs="Corbel" w:eastAsia="Corbel" w:hAnsi="Corbel"/>
          <w:color w:val="1e1919"/>
          <w:sz w:val="32"/>
          <w:szCs w:val="32"/>
          <w:u w:val="none"/>
          <w:rtl w:val="0"/>
        </w:rPr>
        <w:t xml:space="preserve">Foto 3: la Südtirol Filarmonica 2023 a</w:t>
      </w:r>
      <w:r w:rsidDel="00000000" w:rsidR="00000000" w:rsidRPr="00000000">
        <w:rPr>
          <w:rFonts w:ascii="Corbel" w:cs="Corbel" w:eastAsia="Corbel" w:hAnsi="Corbel"/>
          <w:color w:val="1e1919"/>
          <w:sz w:val="32"/>
          <w:szCs w:val="32"/>
          <w:rtl w:val="0"/>
        </w:rPr>
        <w:t xml:space="preserve"> </w:t>
      </w:r>
      <w:r w:rsidDel="00000000" w:rsidR="00000000" w:rsidRPr="00000000">
        <w:rPr>
          <w:rFonts w:ascii="Corbel" w:cs="Corbel" w:eastAsia="Corbel" w:hAnsi="Corbel"/>
          <w:color w:val="1e1919"/>
          <w:sz w:val="32"/>
          <w:szCs w:val="32"/>
          <w:u w:val="none"/>
          <w:rtl w:val="0"/>
        </w:rPr>
        <w:t xml:space="preserve">Merano</w:t>
      </w:r>
    </w:p>
    <w:p w:rsidR="00000000" w:rsidDel="00000000" w:rsidP="00000000" w:rsidRDefault="00000000" w:rsidRPr="00000000" w14:paraId="0000001B">
      <w:pPr>
        <w:rPr>
          <w:rFonts w:ascii="Corbel" w:cs="Corbel" w:eastAsia="Corbel" w:hAnsi="Corbel"/>
          <w:color w:val="1e1919"/>
          <w:sz w:val="32"/>
          <w:szCs w:val="32"/>
          <w:u w:val="none"/>
        </w:rPr>
      </w:pPr>
      <w:r w:rsidDel="00000000" w:rsidR="00000000" w:rsidRPr="00000000">
        <w:rPr>
          <w:rFonts w:ascii="Corbel" w:cs="Corbel" w:eastAsia="Corbel" w:hAnsi="Corbel"/>
          <w:color w:val="1e1919"/>
          <w:sz w:val="32"/>
          <w:szCs w:val="32"/>
          <w:u w:val="none"/>
          <w:rtl w:val="0"/>
        </w:rPr>
        <w:t xml:space="preserve">Foto 4: le co-fondatrici Cornelia e Isabel Goller in un'intervista con la </w:t>
      </w:r>
    </w:p>
    <w:p w:rsidR="00000000" w:rsidDel="00000000" w:rsidP="00000000" w:rsidRDefault="00000000" w:rsidRPr="00000000" w14:paraId="0000001C">
      <w:pPr>
        <w:rPr>
          <w:rFonts w:ascii="Corbel" w:cs="Corbel" w:eastAsia="Corbel" w:hAnsi="Corbel"/>
          <w:color w:val="1e1919"/>
          <w:sz w:val="32"/>
          <w:szCs w:val="32"/>
          <w:u w:val="none"/>
        </w:rPr>
      </w:pPr>
      <w:r w:rsidDel="00000000" w:rsidR="00000000" w:rsidRPr="00000000">
        <w:rPr>
          <w:rFonts w:ascii="Corbel" w:cs="Corbel" w:eastAsia="Corbel" w:hAnsi="Corbel"/>
          <w:color w:val="1e1919"/>
          <w:sz w:val="32"/>
          <w:szCs w:val="32"/>
          <w:u w:val="none"/>
          <w:rtl w:val="0"/>
        </w:rPr>
        <w:t xml:space="preserve">giornalista televisiva Yvonne Miracolo di RAI Südtirol</w:t>
      </w:r>
    </w:p>
    <w:p w:rsidR="00000000" w:rsidDel="00000000" w:rsidP="00000000" w:rsidRDefault="00000000" w:rsidRPr="00000000" w14:paraId="0000001D">
      <w:pPr>
        <w:rPr>
          <w:rFonts w:ascii="Corbel" w:cs="Corbel" w:eastAsia="Corbel" w:hAnsi="Corbel"/>
          <w:color w:val="1e1919"/>
          <w:sz w:val="32"/>
          <w:szCs w:val="32"/>
          <w:u w:val="none"/>
        </w:rPr>
      </w:pPr>
      <w:r w:rsidDel="00000000" w:rsidR="00000000" w:rsidRPr="00000000">
        <w:rPr>
          <w:rtl w:val="0"/>
        </w:rPr>
      </w:r>
    </w:p>
    <w:p w:rsidR="00000000" w:rsidDel="00000000" w:rsidP="00000000" w:rsidRDefault="00000000" w:rsidRPr="00000000" w14:paraId="0000001E">
      <w:pPr>
        <w:rPr>
          <w:rFonts w:ascii="Corbel" w:cs="Corbel" w:eastAsia="Corbel" w:hAnsi="Corbel"/>
          <w:color w:val="1e1919"/>
          <w:sz w:val="32"/>
          <w:szCs w:val="32"/>
          <w:u w:val="none"/>
        </w:rPr>
      </w:pPr>
      <w:r w:rsidDel="00000000" w:rsidR="00000000" w:rsidRPr="00000000">
        <w:rPr>
          <w:rtl w:val="0"/>
        </w:rPr>
      </w:r>
    </w:p>
    <w:p w:rsidR="00000000" w:rsidDel="00000000" w:rsidP="00000000" w:rsidRDefault="00000000" w:rsidRPr="00000000" w14:paraId="0000001F">
      <w:pPr>
        <w:rPr>
          <w:rFonts w:ascii="Corbel" w:cs="Corbel" w:eastAsia="Corbel" w:hAnsi="Corbel"/>
          <w:color w:val="1e1919"/>
          <w:sz w:val="32"/>
          <w:szCs w:val="32"/>
          <w:u w:val="none"/>
        </w:rPr>
      </w:pPr>
      <w:r w:rsidDel="00000000" w:rsidR="00000000" w:rsidRPr="00000000">
        <w:rPr>
          <w:rFonts w:ascii="Corbel" w:cs="Corbel" w:eastAsia="Corbel" w:hAnsi="Corbel"/>
          <w:color w:val="1e1919"/>
          <w:sz w:val="32"/>
          <w:szCs w:val="32"/>
          <w:u w:val="none"/>
          <w:rtl w:val="0"/>
        </w:rPr>
        <w:t xml:space="preserve">per ulteriori informazioni e materiale fotografico: </w:t>
      </w:r>
      <w:hyperlink r:id="rId6">
        <w:r w:rsidDel="00000000" w:rsidR="00000000" w:rsidRPr="00000000">
          <w:rPr>
            <w:rFonts w:ascii="Corbel" w:cs="Corbel" w:eastAsia="Corbel" w:hAnsi="Corbel"/>
            <w:sz w:val="32"/>
            <w:szCs w:val="32"/>
            <w:u w:val="none"/>
            <w:rtl w:val="0"/>
          </w:rPr>
          <w:t xml:space="preserve">www.suedtirol-filarmonica.it</w:t>
        </w:r>
      </w:hyperlink>
      <w:r w:rsidDel="00000000" w:rsidR="00000000" w:rsidRPr="00000000">
        <w:rPr>
          <w:rFonts w:ascii="Corbel" w:cs="Corbel" w:eastAsia="Corbel" w:hAnsi="Corbel"/>
          <w:color w:val="1e1919"/>
          <w:sz w:val="32"/>
          <w:szCs w:val="32"/>
          <w:u w:val="none"/>
          <w:rtl w:val="0"/>
        </w:rPr>
        <w:t xml:space="preserve"> alla voce “Stampa”</w:t>
      </w:r>
    </w:p>
    <w:p w:rsidR="00000000" w:rsidDel="00000000" w:rsidP="00000000" w:rsidRDefault="00000000" w:rsidRPr="00000000" w14:paraId="00000020">
      <w:pPr>
        <w:rPr/>
      </w:pPr>
      <w:r w:rsidDel="00000000" w:rsidR="00000000" w:rsidRPr="00000000">
        <w:rPr>
          <w:rtl w:val="0"/>
        </w:rPr>
      </w:r>
    </w:p>
    <w:sectPr>
      <w:headerReference r:id="rId7" w:type="default"/>
      <w:footerReference r:id="rId8" w:type="default"/>
      <w:pgSz w:h="16840" w:w="11900" w:orient="portrait"/>
      <w:pgMar w:bottom="1134" w:top="3969"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right" w:leader="none" w:pos="904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-4620</wp:posOffset>
          </wp:positionH>
          <wp:positionV relativeFrom="page">
            <wp:posOffset>0</wp:posOffset>
          </wp:positionV>
          <wp:extent cx="7538483" cy="10667685"/>
          <wp:effectExtent b="0" l="0" r="0" t="0"/>
          <wp:wrapNone/>
          <wp:docPr descr="SüdtirolFilarmonica-Word.pdf" id="1" name="image1.png"/>
          <a:graphic>
            <a:graphicData uri="http://schemas.openxmlformats.org/drawingml/2006/picture">
              <pic:pic>
                <pic:nvPicPr>
                  <pic:cNvPr descr="SüdtirolFilarmonica-Word.pdf" id="0" name="image1.png"/>
                  <pic:cNvPicPr preferRelativeResize="0"/>
                </pic:nvPicPr>
                <pic:blipFill>
                  <a:blip r:embed="rId1"/>
                  <a:srcRect b="0" l="0" r="0" t="0"/>
                  <a:stretch>
                    <a:fillRect/>
                  </a:stretch>
                </pic:blipFill>
                <pic:spPr>
                  <a:xfrm>
                    <a:off x="0" y="0"/>
                    <a:ext cx="7538483" cy="1066768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uedtirol-filarmonica.it"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