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B46A3" w:rsidRDefault="00FC58F0" w14:paraId="2FBD5C51" w14:textId="2899FBD9">
      <w:pPr>
        <w:rPr>
          <w:rFonts w:ascii="Corbel" w:hAnsi="Corbel" w:eastAsia="Corbel" w:cs="Corbel"/>
          <w:b/>
          <w:sz w:val="36"/>
          <w:szCs w:val="36"/>
        </w:rPr>
      </w:pPr>
      <w:r>
        <w:rPr>
          <w:rFonts w:ascii="Corbel" w:hAnsi="Corbel" w:eastAsia="Corbel" w:cs="Corbel"/>
          <w:b/>
          <w:sz w:val="36"/>
          <w:szCs w:val="36"/>
        </w:rPr>
        <w:t>Comunicato stampa</w:t>
      </w:r>
      <w:r w:rsidR="00C72085">
        <w:rPr>
          <w:rFonts w:ascii="Corbel" w:hAnsi="Corbel" w:eastAsia="Corbel" w:cs="Corbel"/>
          <w:b/>
          <w:sz w:val="36"/>
          <w:szCs w:val="36"/>
        </w:rPr>
        <w:t xml:space="preserve"> </w:t>
      </w:r>
      <w:r w:rsidR="00442850">
        <w:rPr>
          <w:rFonts w:ascii="Corbel" w:hAnsi="Corbel" w:eastAsia="Corbel" w:cs="Corbel"/>
          <w:b/>
          <w:sz w:val="36"/>
          <w:szCs w:val="36"/>
        </w:rPr>
        <w:t>2</w:t>
      </w:r>
      <w:r w:rsidR="00C526F4">
        <w:rPr>
          <w:rFonts w:ascii="Corbel" w:hAnsi="Corbel" w:eastAsia="Corbel" w:cs="Corbel"/>
          <w:b/>
          <w:sz w:val="36"/>
          <w:szCs w:val="36"/>
        </w:rPr>
        <w:t>4</w:t>
      </w:r>
      <w:r w:rsidR="00C72085">
        <w:rPr>
          <w:rFonts w:ascii="Corbel" w:hAnsi="Corbel" w:eastAsia="Corbel" w:cs="Corbel"/>
          <w:b/>
          <w:sz w:val="36"/>
          <w:szCs w:val="36"/>
        </w:rPr>
        <w:t>.|2</w:t>
      </w:r>
      <w:r w:rsidR="00A863AC">
        <w:rPr>
          <w:rFonts w:ascii="Corbel" w:hAnsi="Corbel" w:eastAsia="Corbel" w:cs="Corbel"/>
          <w:b/>
          <w:sz w:val="36"/>
          <w:szCs w:val="36"/>
        </w:rPr>
        <w:t>4</w:t>
      </w:r>
    </w:p>
    <w:p w:rsidR="007B46A3" w:rsidRDefault="007B46A3" w14:paraId="672A6659" w14:textId="77777777">
      <w:pPr>
        <w:rPr>
          <w:rFonts w:ascii="Corbel" w:hAnsi="Corbel" w:eastAsia="Corbel" w:cs="Corbel"/>
          <w:b/>
          <w:sz w:val="36"/>
          <w:szCs w:val="36"/>
        </w:rPr>
      </w:pPr>
    </w:p>
    <w:p w:rsidR="007B46A3" w:rsidRDefault="00FC58F0" w14:paraId="7D38A637" w14:textId="5070E460">
      <w:pPr>
        <w:rPr>
          <w:rFonts w:ascii="Corbel" w:hAnsi="Corbel" w:eastAsia="Corbel" w:cs="Corbel"/>
          <w:sz w:val="28"/>
          <w:szCs w:val="28"/>
        </w:rPr>
      </w:pPr>
      <w:r>
        <w:rPr>
          <w:rFonts w:ascii="Corbel" w:hAnsi="Corbel" w:eastAsia="Corbel" w:cs="Corbel"/>
          <w:sz w:val="28"/>
          <w:szCs w:val="28"/>
        </w:rPr>
        <w:t>Alto Adige</w:t>
      </w:r>
      <w:r w:rsidR="00C72085">
        <w:rPr>
          <w:rFonts w:ascii="Corbel" w:hAnsi="Corbel" w:eastAsia="Corbel" w:cs="Corbel"/>
          <w:sz w:val="28"/>
          <w:szCs w:val="28"/>
        </w:rPr>
        <w:t xml:space="preserve"> – </w:t>
      </w:r>
      <w:r w:rsidR="00442850">
        <w:rPr>
          <w:rFonts w:ascii="Corbel" w:hAnsi="Corbel" w:eastAsia="Corbel" w:cs="Corbel"/>
          <w:sz w:val="28"/>
          <w:szCs w:val="28"/>
        </w:rPr>
        <w:t>29</w:t>
      </w:r>
      <w:r>
        <w:rPr>
          <w:rFonts w:ascii="Corbel" w:hAnsi="Corbel" w:eastAsia="Corbel" w:cs="Corbel"/>
          <w:sz w:val="28"/>
          <w:szCs w:val="28"/>
        </w:rPr>
        <w:t>/</w:t>
      </w:r>
      <w:r w:rsidR="00C72085">
        <w:rPr>
          <w:rFonts w:ascii="Corbel" w:hAnsi="Corbel" w:eastAsia="Corbel" w:cs="Corbel"/>
          <w:sz w:val="28"/>
          <w:szCs w:val="28"/>
        </w:rPr>
        <w:t>1</w:t>
      </w:r>
      <w:r w:rsidR="00C526F4">
        <w:rPr>
          <w:rFonts w:ascii="Corbel" w:hAnsi="Corbel" w:eastAsia="Corbel" w:cs="Corbel"/>
          <w:sz w:val="28"/>
          <w:szCs w:val="28"/>
        </w:rPr>
        <w:t>2</w:t>
      </w:r>
      <w:r>
        <w:rPr>
          <w:rFonts w:ascii="Corbel" w:hAnsi="Corbel" w:eastAsia="Corbel" w:cs="Corbel"/>
          <w:sz w:val="28"/>
          <w:szCs w:val="28"/>
        </w:rPr>
        <w:t>/</w:t>
      </w:r>
      <w:r w:rsidR="00C72085">
        <w:rPr>
          <w:rFonts w:ascii="Corbel" w:hAnsi="Corbel" w:eastAsia="Corbel" w:cs="Corbel"/>
          <w:sz w:val="28"/>
          <w:szCs w:val="28"/>
        </w:rPr>
        <w:t>202</w:t>
      </w:r>
      <w:r w:rsidR="00442850">
        <w:rPr>
          <w:rFonts w:ascii="Corbel" w:hAnsi="Corbel" w:eastAsia="Corbel" w:cs="Corbel"/>
          <w:sz w:val="28"/>
          <w:szCs w:val="28"/>
        </w:rPr>
        <w:t>4</w:t>
      </w:r>
    </w:p>
    <w:p w:rsidR="007B46A3" w:rsidRDefault="007B46A3" w14:paraId="0A37501D" w14:textId="77777777">
      <w:pPr>
        <w:rPr>
          <w:rFonts w:ascii="Corbel" w:hAnsi="Corbel" w:eastAsia="Corbel" w:cs="Corbel"/>
          <w:sz w:val="28"/>
          <w:szCs w:val="28"/>
        </w:rPr>
      </w:pPr>
    </w:p>
    <w:p w:rsidR="007B46A3" w:rsidRDefault="007B46A3" w14:paraId="5DAB6C7B" w14:textId="77777777">
      <w:pPr>
        <w:rPr>
          <w:rFonts w:ascii="Corbel" w:hAnsi="Corbel" w:eastAsia="Corbel" w:cs="Corbel"/>
          <w:sz w:val="28"/>
          <w:szCs w:val="28"/>
        </w:rPr>
      </w:pPr>
    </w:p>
    <w:p w:rsidR="007B46A3" w:rsidRDefault="00FC58F0" w14:paraId="4C806C54" w14:textId="45909B4C">
      <w:pPr>
        <w:rPr>
          <w:rFonts w:ascii="Corbel" w:hAnsi="Corbel" w:eastAsia="Corbel" w:cs="Corbel"/>
          <w:b/>
          <w:sz w:val="46"/>
          <w:szCs w:val="46"/>
        </w:rPr>
      </w:pPr>
      <w:r>
        <w:rPr>
          <w:rFonts w:ascii="Corbel" w:hAnsi="Corbel" w:eastAsia="Corbel" w:cs="Corbel"/>
          <w:b/>
          <w:sz w:val="46"/>
          <w:szCs w:val="46"/>
        </w:rPr>
        <w:t xml:space="preserve">“Concerto di San Silvestro con la </w:t>
      </w:r>
      <w:r w:rsidR="00C72085">
        <w:rPr>
          <w:rFonts w:ascii="Corbel" w:hAnsi="Corbel" w:eastAsia="Corbel" w:cs="Corbel"/>
          <w:b/>
          <w:sz w:val="46"/>
          <w:szCs w:val="46"/>
        </w:rPr>
        <w:t>Südtirol</w:t>
      </w:r>
      <w:r w:rsidR="00442850">
        <w:rPr>
          <w:rFonts w:ascii="Corbel" w:hAnsi="Corbel" w:eastAsia="Corbel" w:cs="Corbel"/>
          <w:b/>
          <w:sz w:val="46"/>
          <w:szCs w:val="46"/>
        </w:rPr>
        <w:t xml:space="preserve"> Filarmonica</w:t>
      </w:r>
      <w:r>
        <w:rPr>
          <w:rFonts w:ascii="Corbel" w:hAnsi="Corbel" w:eastAsia="Corbel" w:cs="Corbel"/>
          <w:b/>
          <w:sz w:val="46"/>
          <w:szCs w:val="46"/>
        </w:rPr>
        <w:t>”</w:t>
      </w:r>
    </w:p>
    <w:p w:rsidR="005E178C" w:rsidRDefault="005E178C" w14:paraId="59B10759" w14:textId="22D28D0D">
      <w:pPr>
        <w:rPr>
          <w:rFonts w:ascii="Corbel" w:hAnsi="Corbel" w:eastAsia="Corbel" w:cs="Corbel"/>
          <w:b/>
          <w:sz w:val="46"/>
          <w:szCs w:val="46"/>
        </w:rPr>
      </w:pPr>
      <w:r>
        <w:rPr>
          <w:rFonts w:ascii="Corbel" w:hAnsi="Corbel" w:eastAsia="Corbel" w:cs="Corbel"/>
          <w:b/>
          <w:sz w:val="46"/>
          <w:szCs w:val="46"/>
        </w:rPr>
        <w:t>31</w:t>
      </w:r>
      <w:r w:rsidR="00FC58F0">
        <w:rPr>
          <w:rFonts w:ascii="Corbel" w:hAnsi="Corbel" w:eastAsia="Corbel" w:cs="Corbel"/>
          <w:b/>
          <w:sz w:val="46"/>
          <w:szCs w:val="46"/>
        </w:rPr>
        <w:t>/</w:t>
      </w:r>
      <w:r>
        <w:rPr>
          <w:rFonts w:ascii="Corbel" w:hAnsi="Corbel" w:eastAsia="Corbel" w:cs="Corbel"/>
          <w:b/>
          <w:sz w:val="46"/>
          <w:szCs w:val="46"/>
        </w:rPr>
        <w:t>12</w:t>
      </w:r>
      <w:r w:rsidR="00FC58F0">
        <w:rPr>
          <w:rFonts w:ascii="Corbel" w:hAnsi="Corbel" w:eastAsia="Corbel" w:cs="Corbel"/>
          <w:b/>
          <w:sz w:val="46"/>
          <w:szCs w:val="46"/>
        </w:rPr>
        <w:t>/</w:t>
      </w:r>
      <w:r>
        <w:rPr>
          <w:rFonts w:ascii="Corbel" w:hAnsi="Corbel" w:eastAsia="Corbel" w:cs="Corbel"/>
          <w:b/>
          <w:sz w:val="46"/>
          <w:szCs w:val="46"/>
        </w:rPr>
        <w:t xml:space="preserve">2024 </w:t>
      </w:r>
      <w:r w:rsidR="00FC58F0">
        <w:rPr>
          <w:rFonts w:ascii="Corbel" w:hAnsi="Corbel" w:eastAsia="Corbel" w:cs="Corbel"/>
          <w:b/>
          <w:sz w:val="46"/>
          <w:szCs w:val="46"/>
        </w:rPr>
        <w:t>alle ore</w:t>
      </w:r>
      <w:r>
        <w:rPr>
          <w:rFonts w:ascii="Corbel" w:hAnsi="Corbel" w:eastAsia="Corbel" w:cs="Corbel"/>
          <w:b/>
          <w:sz w:val="46"/>
          <w:szCs w:val="46"/>
        </w:rPr>
        <w:t xml:space="preserve"> 21:15 </w:t>
      </w:r>
    </w:p>
    <w:p w:rsidR="005E178C" w:rsidRDefault="005E178C" w14:paraId="3FB10187" w14:textId="1427FB98">
      <w:pPr>
        <w:rPr>
          <w:rFonts w:ascii="Corbel" w:hAnsi="Corbel" w:eastAsia="Corbel" w:cs="Corbel"/>
          <w:b/>
          <w:sz w:val="46"/>
          <w:szCs w:val="46"/>
        </w:rPr>
      </w:pPr>
      <w:r>
        <w:rPr>
          <w:rFonts w:ascii="Corbel" w:hAnsi="Corbel" w:eastAsia="Corbel" w:cs="Corbel"/>
          <w:b/>
          <w:sz w:val="46"/>
          <w:szCs w:val="46"/>
        </w:rPr>
        <w:t xml:space="preserve">RAI 5 </w:t>
      </w:r>
    </w:p>
    <w:p w:rsidR="00FC58F0" w:rsidP="00FC58F0" w:rsidRDefault="00FC58F0" w14:paraId="19D6094B" w14:textId="77777777">
      <w:pPr>
        <w:jc w:val="both"/>
        <w:rPr>
          <w:rFonts w:ascii="Corbel" w:hAnsi="Corbel" w:eastAsia="Corbel" w:cs="Corbel"/>
          <w:bCs/>
          <w:sz w:val="28"/>
          <w:szCs w:val="28"/>
        </w:rPr>
      </w:pPr>
    </w:p>
    <w:p w:rsidR="00FC58F0" w:rsidP="00FC58F0" w:rsidRDefault="00FC58F0" w14:paraId="09A20F8B" w14:textId="77777777">
      <w:pPr>
        <w:jc w:val="both"/>
        <w:rPr>
          <w:rFonts w:ascii="Corbel" w:hAnsi="Corbel" w:eastAsia="Corbel" w:cs="Corbel"/>
          <w:bCs/>
          <w:sz w:val="28"/>
          <w:szCs w:val="28"/>
        </w:rPr>
      </w:pPr>
    </w:p>
    <w:p w:rsidRPr="00FC58F0" w:rsidR="00FC58F0" w:rsidP="00FC58F0" w:rsidRDefault="00FC58F0" w14:paraId="64909499" w14:textId="70156D24">
      <w:pPr>
        <w:jc w:val="both"/>
        <w:rPr>
          <w:rFonts w:ascii="Corbel" w:hAnsi="Corbel" w:eastAsia="Corbel" w:cs="Corbel"/>
          <w:bCs/>
          <w:sz w:val="28"/>
          <w:szCs w:val="28"/>
        </w:rPr>
      </w:pPr>
      <w:r w:rsidRPr="00FC58F0">
        <w:rPr>
          <w:rFonts w:ascii="Corbel" w:hAnsi="Corbel" w:eastAsia="Corbel" w:cs="Corbel"/>
          <w:bCs/>
          <w:sz w:val="28"/>
          <w:szCs w:val="28"/>
        </w:rPr>
        <w:t xml:space="preserve">L'anno 2024 non poteva concludersi in modo migliore per la Südtirol Filarmonica: la </w:t>
      </w:r>
      <w:r>
        <w:rPr>
          <w:rFonts w:ascii="Corbel" w:hAnsi="Corbel" w:eastAsia="Corbel" w:cs="Corbel"/>
          <w:bCs/>
          <w:sz w:val="28"/>
          <w:szCs w:val="28"/>
        </w:rPr>
        <w:t>D</w:t>
      </w:r>
      <w:r w:rsidRPr="00FC58F0">
        <w:rPr>
          <w:rFonts w:ascii="Corbel" w:hAnsi="Corbel" w:eastAsia="Corbel" w:cs="Corbel"/>
          <w:bCs/>
          <w:sz w:val="28"/>
          <w:szCs w:val="28"/>
        </w:rPr>
        <w:t>irezione de</w:t>
      </w:r>
      <w:r>
        <w:rPr>
          <w:rFonts w:ascii="Corbel" w:hAnsi="Corbel" w:eastAsia="Corbel" w:cs="Corbel"/>
          <w:bCs/>
          <w:sz w:val="28"/>
          <w:szCs w:val="28"/>
        </w:rPr>
        <w:t>lla</w:t>
      </w:r>
      <w:r w:rsidRPr="00FC58F0">
        <w:rPr>
          <w:rFonts w:ascii="Corbel" w:hAnsi="Corbel" w:eastAsia="Corbel" w:cs="Corbel"/>
          <w:bCs/>
          <w:sz w:val="28"/>
          <w:szCs w:val="28"/>
        </w:rPr>
        <w:t xml:space="preserve"> programm</w:t>
      </w:r>
      <w:r>
        <w:rPr>
          <w:rFonts w:ascii="Corbel" w:hAnsi="Corbel" w:eastAsia="Corbel" w:cs="Corbel"/>
          <w:bCs/>
          <w:sz w:val="28"/>
          <w:szCs w:val="28"/>
        </w:rPr>
        <w:t>azione</w:t>
      </w:r>
      <w:r w:rsidRPr="00FC58F0">
        <w:rPr>
          <w:rFonts w:ascii="Corbel" w:hAnsi="Corbel" w:eastAsia="Corbel" w:cs="Corbel"/>
          <w:bCs/>
          <w:sz w:val="28"/>
          <w:szCs w:val="28"/>
        </w:rPr>
        <w:t xml:space="preserve"> </w:t>
      </w:r>
      <w:r w:rsidR="000F589F">
        <w:rPr>
          <w:rFonts w:ascii="Corbel" w:hAnsi="Corbel" w:eastAsia="Corbel" w:cs="Corbel"/>
          <w:bCs/>
          <w:sz w:val="28"/>
          <w:szCs w:val="28"/>
        </w:rPr>
        <w:t xml:space="preserve">di </w:t>
      </w:r>
      <w:r w:rsidRPr="00FC58F0">
        <w:rPr>
          <w:rFonts w:ascii="Corbel" w:hAnsi="Corbel" w:eastAsia="Corbel" w:cs="Corbel"/>
          <w:bCs/>
          <w:sz w:val="28"/>
          <w:szCs w:val="28"/>
        </w:rPr>
        <w:t>RAI 5 ha deciso di designare il concerto di quest'anno della Südtirol Filarmonica</w:t>
      </w:r>
      <w:r w:rsidR="00C51BA9">
        <w:rPr>
          <w:rFonts w:ascii="Corbel" w:hAnsi="Corbel" w:eastAsia="Corbel" w:cs="Corbel"/>
          <w:bCs/>
          <w:sz w:val="28"/>
          <w:szCs w:val="28"/>
        </w:rPr>
        <w:t xml:space="preserve">, intitolato </w:t>
      </w:r>
      <w:r w:rsidRPr="00FC58F0">
        <w:rPr>
          <w:rFonts w:ascii="Corbel" w:hAnsi="Corbel" w:eastAsia="Corbel" w:cs="Corbel"/>
          <w:bCs/>
          <w:sz w:val="28"/>
          <w:szCs w:val="28"/>
        </w:rPr>
        <w:t>“La forza dell'amicizia”</w:t>
      </w:r>
      <w:r w:rsidR="00C51BA9">
        <w:rPr>
          <w:rFonts w:ascii="Corbel" w:hAnsi="Corbel" w:eastAsia="Corbel" w:cs="Corbel"/>
          <w:bCs/>
          <w:sz w:val="28"/>
          <w:szCs w:val="28"/>
        </w:rPr>
        <w:t>,</w:t>
      </w:r>
      <w:r w:rsidRPr="00FC58F0">
        <w:rPr>
          <w:rFonts w:ascii="Corbel" w:hAnsi="Corbel" w:eastAsia="Corbel" w:cs="Corbel"/>
          <w:bCs/>
          <w:sz w:val="28"/>
          <w:szCs w:val="28"/>
        </w:rPr>
        <w:t xml:space="preserve"> come concerto ufficiale di </w:t>
      </w:r>
      <w:r>
        <w:rPr>
          <w:rFonts w:ascii="Corbel" w:hAnsi="Corbel" w:eastAsia="Corbel" w:cs="Corbel"/>
          <w:bCs/>
          <w:sz w:val="28"/>
          <w:szCs w:val="28"/>
        </w:rPr>
        <w:t>San Silvestro</w:t>
      </w:r>
      <w:r w:rsidRPr="00FC58F0">
        <w:rPr>
          <w:rFonts w:ascii="Corbel" w:hAnsi="Corbel" w:eastAsia="Corbel" w:cs="Corbel"/>
          <w:bCs/>
          <w:sz w:val="28"/>
          <w:szCs w:val="28"/>
        </w:rPr>
        <w:t xml:space="preserve">. </w:t>
      </w:r>
    </w:p>
    <w:p w:rsidRPr="00FC58F0" w:rsidR="00FC58F0" w:rsidP="00FC58F0" w:rsidRDefault="00FC58F0" w14:paraId="19A18B6C" w14:textId="490B6EF8">
      <w:pPr>
        <w:jc w:val="both"/>
        <w:rPr>
          <w:rFonts w:ascii="Corbel" w:hAnsi="Corbel" w:eastAsia="Corbel" w:cs="Corbel"/>
          <w:bCs/>
          <w:sz w:val="28"/>
          <w:szCs w:val="28"/>
        </w:rPr>
      </w:pPr>
      <w:r w:rsidRPr="00FC58F0">
        <w:rPr>
          <w:rFonts w:ascii="Corbel" w:hAnsi="Corbel" w:eastAsia="Corbel" w:cs="Corbel"/>
          <w:bCs/>
          <w:sz w:val="28"/>
          <w:szCs w:val="28"/>
        </w:rPr>
        <w:t>Gli 82 musicisti altoatesini, sotto la direzione del direttore d'orchestra Michael Pichler, allieteranno così i salotti d'Italia con la loro musica la notte di San Silvestro</w:t>
      </w:r>
      <w:r>
        <w:rPr>
          <w:rFonts w:ascii="Corbel" w:hAnsi="Corbel" w:eastAsia="Corbel" w:cs="Corbel"/>
          <w:bCs/>
          <w:sz w:val="28"/>
          <w:szCs w:val="28"/>
        </w:rPr>
        <w:t xml:space="preserve"> a partire d</w:t>
      </w:r>
      <w:r w:rsidRPr="00FC58F0">
        <w:rPr>
          <w:rFonts w:ascii="Corbel" w:hAnsi="Corbel" w:eastAsia="Corbel" w:cs="Corbel"/>
          <w:bCs/>
          <w:sz w:val="28"/>
          <w:szCs w:val="28"/>
        </w:rPr>
        <w:t xml:space="preserve">alle </w:t>
      </w:r>
      <w:r>
        <w:rPr>
          <w:rFonts w:ascii="Corbel" w:hAnsi="Corbel" w:eastAsia="Corbel" w:cs="Corbel"/>
          <w:bCs/>
          <w:sz w:val="28"/>
          <w:szCs w:val="28"/>
        </w:rPr>
        <w:t xml:space="preserve">ore </w:t>
      </w:r>
      <w:r w:rsidRPr="00FC58F0">
        <w:rPr>
          <w:rFonts w:ascii="Corbel" w:hAnsi="Corbel" w:eastAsia="Corbel" w:cs="Corbel"/>
          <w:bCs/>
          <w:sz w:val="28"/>
          <w:szCs w:val="28"/>
        </w:rPr>
        <w:t>21.15</w:t>
      </w:r>
      <w:r>
        <w:rPr>
          <w:rFonts w:ascii="Corbel" w:hAnsi="Corbel" w:eastAsia="Corbel" w:cs="Corbel"/>
          <w:bCs/>
          <w:sz w:val="28"/>
          <w:szCs w:val="28"/>
        </w:rPr>
        <w:t>,</w:t>
      </w:r>
      <w:r w:rsidRPr="00FC58F0">
        <w:rPr>
          <w:rFonts w:ascii="Corbel" w:hAnsi="Corbel" w:eastAsia="Corbel" w:cs="Corbel"/>
          <w:bCs/>
          <w:sz w:val="28"/>
          <w:szCs w:val="28"/>
        </w:rPr>
        <w:t xml:space="preserve"> e </w:t>
      </w:r>
      <w:r>
        <w:rPr>
          <w:rFonts w:ascii="Corbel" w:hAnsi="Corbel" w:eastAsia="Corbel" w:cs="Corbel"/>
          <w:bCs/>
          <w:sz w:val="28"/>
          <w:szCs w:val="28"/>
        </w:rPr>
        <w:t xml:space="preserve">con la loro musica </w:t>
      </w:r>
      <w:r w:rsidRPr="00FC58F0">
        <w:rPr>
          <w:rFonts w:ascii="Corbel" w:hAnsi="Corbel" w:eastAsia="Corbel" w:cs="Corbel"/>
          <w:bCs/>
          <w:sz w:val="28"/>
          <w:szCs w:val="28"/>
        </w:rPr>
        <w:t>contribuiranno al</w:t>
      </w:r>
      <w:r>
        <w:rPr>
          <w:rFonts w:ascii="Corbel" w:hAnsi="Corbel" w:eastAsia="Corbel" w:cs="Corbel"/>
          <w:bCs/>
          <w:sz w:val="28"/>
          <w:szCs w:val="28"/>
        </w:rPr>
        <w:t xml:space="preserve"> passaggio</w:t>
      </w:r>
      <w:r w:rsidRPr="00FC58F0">
        <w:rPr>
          <w:rFonts w:ascii="Corbel" w:hAnsi="Corbel" w:eastAsia="Corbel" w:cs="Corbel"/>
          <w:bCs/>
          <w:sz w:val="28"/>
          <w:szCs w:val="28"/>
        </w:rPr>
        <w:t xml:space="preserve"> verso il nuovo anno 2025.</w:t>
      </w:r>
    </w:p>
    <w:p w:rsidRPr="00FC58F0" w:rsidR="00FC58F0" w:rsidP="00FC58F0" w:rsidRDefault="00FC58F0" w14:paraId="656E7FE7" w14:textId="77777777">
      <w:pPr>
        <w:jc w:val="both"/>
        <w:rPr>
          <w:rFonts w:ascii="Corbel" w:hAnsi="Corbel" w:eastAsia="Corbel" w:cs="Corbel"/>
          <w:bCs/>
          <w:sz w:val="28"/>
          <w:szCs w:val="28"/>
        </w:rPr>
      </w:pPr>
    </w:p>
    <w:p w:rsidRPr="00FC58F0" w:rsidR="00FC58F0" w:rsidP="00FC58F0" w:rsidRDefault="00FC58F0" w14:paraId="5B2DC0AB" w14:textId="5A8B21FE">
      <w:pPr>
        <w:jc w:val="both"/>
        <w:rPr>
          <w:rFonts w:ascii="Corbel" w:hAnsi="Corbel" w:eastAsia="Corbel" w:cs="Corbel"/>
          <w:bCs/>
          <w:sz w:val="28"/>
          <w:szCs w:val="28"/>
        </w:rPr>
      </w:pPr>
      <w:r w:rsidRPr="00FC58F0">
        <w:rPr>
          <w:rFonts w:ascii="Corbel" w:hAnsi="Corbel" w:eastAsia="Corbel" w:cs="Corbel"/>
          <w:bCs/>
          <w:sz w:val="28"/>
          <w:szCs w:val="28"/>
        </w:rPr>
        <w:t>Oltre al</w:t>
      </w:r>
      <w:r w:rsidR="00F372EC">
        <w:rPr>
          <w:rFonts w:ascii="Corbel" w:hAnsi="Corbel" w:eastAsia="Corbel" w:cs="Corbel"/>
          <w:bCs/>
          <w:sz w:val="28"/>
          <w:szCs w:val="28"/>
        </w:rPr>
        <w:t>la qualità del</w:t>
      </w:r>
      <w:r w:rsidRPr="00FC58F0">
        <w:rPr>
          <w:rFonts w:ascii="Corbel" w:hAnsi="Corbel" w:eastAsia="Corbel" w:cs="Corbel"/>
          <w:bCs/>
          <w:sz w:val="28"/>
          <w:szCs w:val="28"/>
        </w:rPr>
        <w:t xml:space="preserve"> programma</w:t>
      </w:r>
    </w:p>
    <w:p w:rsidRPr="00FC58F0" w:rsidR="00FC58F0" w:rsidP="00FC58F0" w:rsidRDefault="00FC58F0" w14:paraId="054554B7" w14:textId="77777777">
      <w:pPr>
        <w:jc w:val="both"/>
        <w:rPr>
          <w:rFonts w:ascii="Corbel" w:hAnsi="Corbel" w:eastAsia="Corbel" w:cs="Corbel"/>
          <w:bCs/>
          <w:sz w:val="28"/>
          <w:szCs w:val="28"/>
        </w:rPr>
      </w:pPr>
    </w:p>
    <w:p w:rsidRPr="00FC58F0" w:rsidR="00FC58F0" w:rsidP="00FC58F0" w:rsidRDefault="00FC58F0" w14:paraId="4FCF95DE" w14:textId="77777777">
      <w:pPr>
        <w:jc w:val="both"/>
        <w:rPr>
          <w:rFonts w:ascii="Corbel" w:hAnsi="Corbel" w:eastAsia="Corbel" w:cs="Corbel"/>
          <w:bCs/>
          <w:sz w:val="28"/>
          <w:szCs w:val="28"/>
        </w:rPr>
      </w:pPr>
      <w:r w:rsidRPr="00FC58F0">
        <w:rPr>
          <w:rFonts w:ascii="Corbel" w:hAnsi="Corbel" w:eastAsia="Corbel" w:cs="Corbel"/>
          <w:bCs/>
          <w:sz w:val="28"/>
          <w:szCs w:val="28"/>
        </w:rPr>
        <w:t xml:space="preserve">Ludwig </w:t>
      </w:r>
      <w:proofErr w:type="spellStart"/>
      <w:r w:rsidRPr="00FC58F0">
        <w:rPr>
          <w:rFonts w:ascii="Corbel" w:hAnsi="Corbel" w:eastAsia="Corbel" w:cs="Corbel"/>
          <w:bCs/>
          <w:sz w:val="28"/>
          <w:szCs w:val="28"/>
        </w:rPr>
        <w:t>Thuille</w:t>
      </w:r>
      <w:proofErr w:type="spellEnd"/>
      <w:r w:rsidRPr="00FC58F0">
        <w:rPr>
          <w:rFonts w:ascii="Corbel" w:hAnsi="Corbel" w:eastAsia="Corbel" w:cs="Corbel"/>
          <w:bCs/>
          <w:sz w:val="28"/>
          <w:szCs w:val="28"/>
        </w:rPr>
        <w:t xml:space="preserve"> (1861-1907) - Ouverture romantica, op. 16 </w:t>
      </w:r>
    </w:p>
    <w:p w:rsidRPr="00FC58F0" w:rsidR="00FC58F0" w:rsidP="00FC58F0" w:rsidRDefault="00FC58F0" w14:paraId="69B557FD" w14:textId="77777777">
      <w:pPr>
        <w:jc w:val="both"/>
        <w:rPr>
          <w:rFonts w:ascii="Corbel" w:hAnsi="Corbel" w:eastAsia="Corbel" w:cs="Corbel"/>
          <w:bCs/>
          <w:sz w:val="28"/>
          <w:szCs w:val="28"/>
        </w:rPr>
      </w:pPr>
      <w:r w:rsidRPr="00FC58F0">
        <w:rPr>
          <w:rFonts w:ascii="Corbel" w:hAnsi="Corbel" w:eastAsia="Corbel" w:cs="Corbel"/>
          <w:bCs/>
          <w:sz w:val="28"/>
          <w:szCs w:val="28"/>
        </w:rPr>
        <w:t>Richard Strauss (1864-1949) - “Don Juan”, Op. 20</w:t>
      </w:r>
    </w:p>
    <w:p w:rsidRPr="00FC58F0" w:rsidR="00FC58F0" w:rsidP="00FC58F0" w:rsidRDefault="00FC58F0" w14:paraId="6CFD65CA" w14:textId="03A7AA62">
      <w:pPr>
        <w:jc w:val="both"/>
        <w:rPr>
          <w:rFonts w:ascii="Corbel" w:hAnsi="Corbel" w:eastAsia="Corbel" w:cs="Corbel"/>
          <w:bCs/>
          <w:sz w:val="28"/>
          <w:szCs w:val="28"/>
        </w:rPr>
      </w:pPr>
      <w:r w:rsidRPr="00FC58F0">
        <w:rPr>
          <w:rFonts w:ascii="Corbel" w:hAnsi="Corbel" w:eastAsia="Corbel" w:cs="Corbel"/>
          <w:bCs/>
          <w:sz w:val="28"/>
          <w:szCs w:val="28"/>
        </w:rPr>
        <w:t>Maurice Ravel (1875-1937) - “</w:t>
      </w:r>
      <w:proofErr w:type="spellStart"/>
      <w:r w:rsidRPr="00FC58F0">
        <w:rPr>
          <w:rFonts w:ascii="Corbel" w:hAnsi="Corbel" w:eastAsia="Corbel" w:cs="Corbel"/>
          <w:bCs/>
          <w:sz w:val="28"/>
          <w:szCs w:val="28"/>
        </w:rPr>
        <w:t>Rhapsodie</w:t>
      </w:r>
      <w:proofErr w:type="spellEnd"/>
      <w:r w:rsidRPr="00FC58F0">
        <w:rPr>
          <w:rFonts w:ascii="Corbel" w:hAnsi="Corbel" w:eastAsia="Corbel" w:cs="Corbel"/>
          <w:bCs/>
          <w:sz w:val="28"/>
          <w:szCs w:val="28"/>
        </w:rPr>
        <w:t xml:space="preserve"> </w:t>
      </w:r>
      <w:proofErr w:type="spellStart"/>
      <w:r w:rsidRPr="00FC58F0">
        <w:rPr>
          <w:rFonts w:ascii="Corbel" w:hAnsi="Corbel" w:eastAsia="Corbel" w:cs="Corbel"/>
          <w:bCs/>
          <w:sz w:val="28"/>
          <w:szCs w:val="28"/>
        </w:rPr>
        <w:t>espagnole</w:t>
      </w:r>
      <w:proofErr w:type="spellEnd"/>
      <w:r w:rsidR="00F372EC">
        <w:rPr>
          <w:rFonts w:ascii="Corbel" w:hAnsi="Corbel" w:eastAsia="Corbel" w:cs="Corbel"/>
          <w:bCs/>
          <w:sz w:val="28"/>
          <w:szCs w:val="28"/>
        </w:rPr>
        <w:t>”</w:t>
      </w:r>
      <w:r w:rsidRPr="00FC58F0">
        <w:rPr>
          <w:rFonts w:ascii="Corbel" w:hAnsi="Corbel" w:eastAsia="Corbel" w:cs="Corbel"/>
          <w:bCs/>
          <w:sz w:val="28"/>
          <w:szCs w:val="28"/>
        </w:rPr>
        <w:t xml:space="preserve"> </w:t>
      </w:r>
    </w:p>
    <w:p w:rsidRPr="00FC58F0" w:rsidR="00FC58F0" w:rsidP="00FC58F0" w:rsidRDefault="00FC58F0" w14:paraId="5036F144" w14:textId="77777777">
      <w:pPr>
        <w:jc w:val="both"/>
        <w:rPr>
          <w:rFonts w:ascii="Corbel" w:hAnsi="Corbel" w:eastAsia="Corbel" w:cs="Corbel"/>
          <w:bCs/>
          <w:sz w:val="28"/>
          <w:szCs w:val="28"/>
        </w:rPr>
      </w:pPr>
      <w:r w:rsidRPr="00FC58F0">
        <w:rPr>
          <w:rFonts w:ascii="Corbel" w:hAnsi="Corbel" w:eastAsia="Corbel" w:cs="Corbel"/>
          <w:bCs/>
          <w:sz w:val="28"/>
          <w:szCs w:val="28"/>
        </w:rPr>
        <w:t xml:space="preserve">Maurice Ravel (1875-1937) - “La valse”, </w:t>
      </w:r>
      <w:proofErr w:type="spellStart"/>
      <w:r w:rsidRPr="00FC58F0">
        <w:rPr>
          <w:rFonts w:ascii="Corbel" w:hAnsi="Corbel" w:eastAsia="Corbel" w:cs="Corbel"/>
          <w:bCs/>
          <w:sz w:val="28"/>
          <w:szCs w:val="28"/>
        </w:rPr>
        <w:t>poém</w:t>
      </w:r>
      <w:proofErr w:type="spellEnd"/>
      <w:r w:rsidRPr="00FC58F0">
        <w:rPr>
          <w:rFonts w:ascii="Corbel" w:hAnsi="Corbel" w:eastAsia="Corbel" w:cs="Corbel"/>
          <w:bCs/>
          <w:sz w:val="28"/>
          <w:szCs w:val="28"/>
        </w:rPr>
        <w:t xml:space="preserve"> </w:t>
      </w:r>
      <w:proofErr w:type="spellStart"/>
      <w:r w:rsidRPr="00FC58F0">
        <w:rPr>
          <w:rFonts w:ascii="Corbel" w:hAnsi="Corbel" w:eastAsia="Corbel" w:cs="Corbel"/>
          <w:bCs/>
          <w:sz w:val="28"/>
          <w:szCs w:val="28"/>
        </w:rPr>
        <w:t>chorégraphique</w:t>
      </w:r>
      <w:proofErr w:type="spellEnd"/>
      <w:r w:rsidRPr="00FC58F0">
        <w:rPr>
          <w:rFonts w:ascii="Corbel" w:hAnsi="Corbel" w:eastAsia="Corbel" w:cs="Corbel"/>
          <w:bCs/>
          <w:sz w:val="28"/>
          <w:szCs w:val="28"/>
        </w:rPr>
        <w:t xml:space="preserve"> pour Orchestre</w:t>
      </w:r>
    </w:p>
    <w:p w:rsidRPr="00FC58F0" w:rsidR="00FC58F0" w:rsidP="00FC58F0" w:rsidRDefault="00FC58F0" w14:paraId="66D29358" w14:textId="77777777">
      <w:pPr>
        <w:jc w:val="both"/>
        <w:rPr>
          <w:rFonts w:ascii="Corbel" w:hAnsi="Corbel" w:eastAsia="Corbel" w:cs="Corbel"/>
          <w:bCs/>
          <w:sz w:val="28"/>
          <w:szCs w:val="28"/>
        </w:rPr>
      </w:pPr>
    </w:p>
    <w:p w:rsidRPr="00FC58F0" w:rsidR="00FC58F0" w:rsidP="00FC58F0" w:rsidRDefault="00F372EC" w14:paraId="376B8869" w14:textId="0576093D">
      <w:pPr>
        <w:jc w:val="both"/>
        <w:rPr>
          <w:rFonts w:ascii="Corbel" w:hAnsi="Corbel" w:eastAsia="Corbel" w:cs="Corbel"/>
          <w:bCs/>
          <w:sz w:val="28"/>
          <w:szCs w:val="28"/>
        </w:rPr>
      </w:pPr>
      <w:r>
        <w:rPr>
          <w:rFonts w:ascii="Corbel" w:hAnsi="Corbel" w:eastAsia="Corbel" w:cs="Corbel"/>
          <w:bCs/>
          <w:sz w:val="28"/>
          <w:szCs w:val="28"/>
        </w:rPr>
        <w:t>l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>a selezione d</w:t>
      </w:r>
      <w:r>
        <w:rPr>
          <w:rFonts w:ascii="Corbel" w:hAnsi="Corbel" w:eastAsia="Corbel" w:cs="Corbel"/>
          <w:bCs/>
          <w:sz w:val="28"/>
          <w:szCs w:val="28"/>
        </w:rPr>
        <w:t>a parte della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 xml:space="preserve"> </w:t>
      </w:r>
      <w:r>
        <w:rPr>
          <w:rFonts w:ascii="Corbel" w:hAnsi="Corbel" w:eastAsia="Corbel" w:cs="Corbel"/>
          <w:bCs/>
          <w:sz w:val="28"/>
          <w:szCs w:val="28"/>
        </w:rPr>
        <w:t>D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>irezione de</w:t>
      </w:r>
      <w:r>
        <w:rPr>
          <w:rFonts w:ascii="Corbel" w:hAnsi="Corbel" w:eastAsia="Corbel" w:cs="Corbel"/>
          <w:bCs/>
          <w:sz w:val="28"/>
          <w:szCs w:val="28"/>
        </w:rPr>
        <w:t>lla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 xml:space="preserve"> programm</w:t>
      </w:r>
      <w:r>
        <w:rPr>
          <w:rFonts w:ascii="Corbel" w:hAnsi="Corbel" w:eastAsia="Corbel" w:cs="Corbel"/>
          <w:bCs/>
          <w:sz w:val="28"/>
          <w:szCs w:val="28"/>
        </w:rPr>
        <w:t>azione</w:t>
      </w:r>
      <w:r w:rsidR="00BB5B2B">
        <w:rPr>
          <w:rFonts w:ascii="Corbel" w:hAnsi="Corbel" w:eastAsia="Corbel" w:cs="Corbel"/>
          <w:bCs/>
          <w:sz w:val="28"/>
          <w:szCs w:val="28"/>
        </w:rPr>
        <w:t xml:space="preserve"> di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 xml:space="preserve"> RAI</w:t>
      </w:r>
      <w:r>
        <w:rPr>
          <w:rFonts w:ascii="Corbel" w:hAnsi="Corbel" w:eastAsia="Corbel" w:cs="Corbel"/>
          <w:bCs/>
          <w:sz w:val="28"/>
          <w:szCs w:val="28"/>
        </w:rPr>
        <w:t xml:space="preserve"> 5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 xml:space="preserve"> si è basata principalmente sul concetto di </w:t>
      </w:r>
      <w:r w:rsidRPr="0025289E" w:rsidR="00BB5B2B">
        <w:rPr>
          <w:rFonts w:ascii="Corbel" w:hAnsi="Corbel" w:eastAsia="Corbel" w:cs="Corbel"/>
          <w:bCs/>
          <w:i/>
          <w:iCs/>
          <w:sz w:val="28"/>
          <w:szCs w:val="28"/>
        </w:rPr>
        <w:t>i</w:t>
      </w:r>
      <w:r w:rsidRPr="0025289E">
        <w:rPr>
          <w:rFonts w:ascii="Corbel" w:hAnsi="Corbel" w:eastAsia="Corbel" w:cs="Corbel"/>
          <w:bCs/>
          <w:i/>
          <w:iCs/>
          <w:sz w:val="28"/>
          <w:szCs w:val="28"/>
        </w:rPr>
        <w:t>nsieme</w:t>
      </w:r>
      <w:r>
        <w:rPr>
          <w:rFonts w:ascii="Corbel" w:hAnsi="Corbel" w:eastAsia="Corbel" w:cs="Corbel"/>
          <w:bCs/>
          <w:sz w:val="28"/>
          <w:szCs w:val="28"/>
        </w:rPr>
        <w:t xml:space="preserve"> (i musicisti rappresentano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 xml:space="preserve"> t</w:t>
      </w:r>
      <w:r>
        <w:rPr>
          <w:rFonts w:ascii="Corbel" w:hAnsi="Corbel" w:eastAsia="Corbel" w:cs="Corbel"/>
          <w:bCs/>
          <w:sz w:val="28"/>
          <w:szCs w:val="28"/>
        </w:rPr>
        <w:t>utti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 xml:space="preserve"> i gruppi linguistici del</w:t>
      </w:r>
      <w:r>
        <w:rPr>
          <w:rFonts w:ascii="Corbel" w:hAnsi="Corbel" w:eastAsia="Corbel" w:cs="Corbel"/>
          <w:bCs/>
          <w:sz w:val="28"/>
          <w:szCs w:val="28"/>
        </w:rPr>
        <w:t>la</w:t>
      </w:r>
      <w:r w:rsidR="002F244B">
        <w:rPr>
          <w:rFonts w:ascii="Corbel" w:hAnsi="Corbel" w:eastAsia="Corbel" w:cs="Corbel"/>
          <w:bCs/>
          <w:sz w:val="28"/>
          <w:szCs w:val="28"/>
        </w:rPr>
        <w:t xml:space="preserve"> 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>P</w:t>
      </w:r>
      <w:r>
        <w:rPr>
          <w:rFonts w:ascii="Corbel" w:hAnsi="Corbel" w:eastAsia="Corbel" w:cs="Corbel"/>
          <w:bCs/>
          <w:sz w:val="28"/>
          <w:szCs w:val="28"/>
        </w:rPr>
        <w:t>rovincia di Bolzano)</w:t>
      </w:r>
      <w:r w:rsidRPr="00FC58F0" w:rsidR="00FC58F0">
        <w:rPr>
          <w:rFonts w:ascii="Corbel" w:hAnsi="Corbel" w:eastAsia="Corbel" w:cs="Corbel"/>
          <w:bCs/>
          <w:sz w:val="28"/>
          <w:szCs w:val="28"/>
        </w:rPr>
        <w:t xml:space="preserve"> e sui valori dell'equo compenso, della parità di retribuzione e della parità di genere.</w:t>
      </w:r>
    </w:p>
    <w:p w:rsidRPr="00FC58F0" w:rsidR="00644BDD" w:rsidP="00FC58F0" w:rsidRDefault="00644BDD" w14:paraId="7C38DA70" w14:textId="0BF8705F">
      <w:pPr>
        <w:jc w:val="both"/>
        <w:rPr>
          <w:rFonts w:ascii="Corbel" w:hAnsi="Corbel" w:eastAsia="Corbel" w:cs="Corbel"/>
          <w:bCs/>
          <w:sz w:val="28"/>
          <w:szCs w:val="28"/>
        </w:rPr>
      </w:pPr>
    </w:p>
    <w:p w:rsidRPr="00FC58F0" w:rsidR="00FC58F0" w:rsidP="00FC58F0" w:rsidRDefault="00FC58F0" w14:paraId="0103969C" w14:textId="7CF52576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Zeno </w:t>
      </w:r>
      <w:proofErr w:type="spellStart"/>
      <w:r w:rsidRPr="00FC58F0">
        <w:rPr>
          <w:rFonts w:ascii="Corbel" w:hAnsi="Corbel" w:eastAsia="Corbel" w:cs="Corbel"/>
          <w:color w:val="1E1919"/>
          <w:sz w:val="28"/>
          <w:szCs w:val="28"/>
        </w:rPr>
        <w:t>Kerschbaumer</w:t>
      </w:r>
      <w:proofErr w:type="spellEnd"/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, Presidente della Südtirol Filarmonica, </w:t>
      </w:r>
      <w:r w:rsidR="002D7D85">
        <w:rPr>
          <w:rFonts w:ascii="Corbel" w:hAnsi="Corbel" w:eastAsia="Corbel" w:cs="Corbel"/>
          <w:color w:val="1E1919"/>
          <w:sz w:val="28"/>
          <w:szCs w:val="28"/>
        </w:rPr>
        <w:t xml:space="preserve">non cela il </w:t>
      </w:r>
      <w:r w:rsidR="008A0D9C">
        <w:rPr>
          <w:rFonts w:ascii="Corbel" w:hAnsi="Corbel" w:eastAsia="Corbel" w:cs="Corbel"/>
          <w:color w:val="1E1919"/>
          <w:sz w:val="28"/>
          <w:szCs w:val="28"/>
        </w:rPr>
        <w:t>suo entusiasmo</w:t>
      </w:r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r w:rsidR="00F372EC">
        <w:rPr>
          <w:rFonts w:ascii="Corbel" w:hAnsi="Corbel" w:eastAsia="Corbel" w:cs="Corbel"/>
          <w:color w:val="1E1919"/>
          <w:sz w:val="28"/>
          <w:szCs w:val="28"/>
        </w:rPr>
        <w:t>per</w:t>
      </w:r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 questo </w:t>
      </w:r>
      <w:r>
        <w:rPr>
          <w:rFonts w:ascii="Corbel" w:hAnsi="Corbel" w:eastAsia="Corbel" w:cs="Corbel"/>
          <w:color w:val="1E1919"/>
          <w:sz w:val="28"/>
          <w:szCs w:val="28"/>
        </w:rPr>
        <w:t>riconoscimento da parte della RAI</w:t>
      </w:r>
      <w:r w:rsidRPr="00FC58F0">
        <w:rPr>
          <w:rFonts w:ascii="Corbel" w:hAnsi="Corbel" w:eastAsia="Corbel" w:cs="Corbel"/>
          <w:color w:val="1E1919"/>
          <w:sz w:val="28"/>
          <w:szCs w:val="28"/>
        </w:rPr>
        <w:t>: “Il presupposto fondamentale per l'inserimento in un programma su un canale tematico dedicato alla cultura è</w:t>
      </w:r>
      <w:r w:rsidR="008A0D9C">
        <w:rPr>
          <w:rFonts w:ascii="Corbel" w:hAnsi="Corbel" w:eastAsia="Corbel" w:cs="Corbel"/>
          <w:color w:val="1E1919"/>
          <w:sz w:val="28"/>
          <w:szCs w:val="28"/>
        </w:rPr>
        <w:t xml:space="preserve"> senza dubbio</w:t>
      </w:r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 la qualità dell'esecuzione: ringrazio quindi gli 82 musicisti altoatesini e, in particolare, il direttore d'orchestra Michael Pichler. Grazie alla RAI, l'Alto Adige può mostrare </w:t>
      </w:r>
      <w:r w:rsidR="00F372EC">
        <w:rPr>
          <w:rFonts w:ascii="Corbel" w:hAnsi="Corbel" w:eastAsia="Corbel" w:cs="Corbel"/>
          <w:color w:val="1E1919"/>
          <w:sz w:val="28"/>
          <w:szCs w:val="28"/>
        </w:rPr>
        <w:t>un</w:t>
      </w:r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 suo lato musicale a livello nazionale”.</w:t>
      </w:r>
    </w:p>
    <w:p w:rsidRPr="00FC58F0" w:rsidR="00FC58F0" w:rsidP="00FC58F0" w:rsidRDefault="00FC58F0" w14:paraId="01B5A1BD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Pr="00FC58F0" w:rsidR="00FC58F0" w:rsidP="00FC58F0" w:rsidRDefault="00FC58F0" w14:paraId="300A7294" w14:textId="38CDAA6B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Con questa apparizione televisiva, altri due temi altoatesini ricevono attenzione </w:t>
      </w:r>
      <w:r w:rsidR="00F372EC">
        <w:rPr>
          <w:rFonts w:ascii="Corbel" w:hAnsi="Corbel" w:eastAsia="Corbel" w:cs="Corbel"/>
          <w:color w:val="1E1919"/>
          <w:sz w:val="28"/>
          <w:szCs w:val="28"/>
        </w:rPr>
        <w:t>a livello nazionale</w:t>
      </w:r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: </w:t>
      </w:r>
    </w:p>
    <w:p w:rsidRPr="00FC58F0" w:rsidR="00FC58F0" w:rsidP="00FC58F0" w:rsidRDefault="00FC58F0" w14:paraId="1BDA6F78" w14:textId="02E26BD9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 w:rsidRPr="00FC58F0">
        <w:rPr>
          <w:rFonts w:ascii="Corbel" w:hAnsi="Corbel" w:eastAsia="Corbel" w:cs="Corbel"/>
          <w:color w:val="1E1919"/>
          <w:sz w:val="28"/>
          <w:szCs w:val="28"/>
        </w:rPr>
        <w:t>- il Centro Culturale Euregio di Dobbiaco: il concerto è stato registrato nella</w:t>
      </w:r>
      <w:r w:rsidR="00F372EC">
        <w:rPr>
          <w:rFonts w:ascii="Corbel" w:hAnsi="Corbel" w:eastAsia="Corbel" w:cs="Corbel"/>
          <w:color w:val="1E1919"/>
          <w:sz w:val="28"/>
          <w:szCs w:val="28"/>
        </w:rPr>
        <w:t xml:space="preserve"> s</w:t>
      </w:r>
      <w:r w:rsidRPr="00FC58F0">
        <w:rPr>
          <w:rFonts w:ascii="Corbel" w:hAnsi="Corbel" w:eastAsia="Corbel" w:cs="Corbel"/>
          <w:color w:val="1E1919"/>
          <w:sz w:val="28"/>
          <w:szCs w:val="28"/>
        </w:rPr>
        <w:t>ala</w:t>
      </w:r>
      <w:r w:rsidR="00F372EC">
        <w:rPr>
          <w:rFonts w:ascii="Corbel" w:hAnsi="Corbel" w:eastAsia="Corbel" w:cs="Corbel"/>
          <w:color w:val="1E1919"/>
          <w:sz w:val="28"/>
          <w:szCs w:val="28"/>
        </w:rPr>
        <w:t xml:space="preserve"> dedicata a</w:t>
      </w:r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 Gustav Mahler</w:t>
      </w:r>
    </w:p>
    <w:p w:rsidRPr="00FC58F0" w:rsidR="00FC58F0" w:rsidP="00FC58F0" w:rsidRDefault="00FC58F0" w14:paraId="25F315AA" w14:textId="4350229F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- il compositore bolzanino Ludwig </w:t>
      </w:r>
      <w:proofErr w:type="spellStart"/>
      <w:r w:rsidRPr="00FC58F0">
        <w:rPr>
          <w:rFonts w:ascii="Corbel" w:hAnsi="Corbel" w:eastAsia="Corbel" w:cs="Corbel"/>
          <w:color w:val="1E1919"/>
          <w:sz w:val="28"/>
          <w:szCs w:val="28"/>
        </w:rPr>
        <w:t>Thuille</w:t>
      </w:r>
      <w:proofErr w:type="spellEnd"/>
      <w:r w:rsidRPr="00FC58F0">
        <w:rPr>
          <w:rFonts w:ascii="Corbel" w:hAnsi="Corbel" w:eastAsia="Corbel" w:cs="Corbel"/>
          <w:color w:val="1E1919"/>
          <w:sz w:val="28"/>
          <w:szCs w:val="28"/>
        </w:rPr>
        <w:t xml:space="preserve"> (1861-1907) e la sua opera “Ouverture Romantica” del 1896</w:t>
      </w:r>
      <w:r w:rsidR="00F372EC">
        <w:rPr>
          <w:rFonts w:ascii="Corbel" w:hAnsi="Corbel" w:eastAsia="Corbel" w:cs="Corbel"/>
          <w:color w:val="1E1919"/>
          <w:sz w:val="28"/>
          <w:szCs w:val="28"/>
        </w:rPr>
        <w:t>.</w:t>
      </w:r>
    </w:p>
    <w:p w:rsidRPr="00FC58F0" w:rsidR="00FC58F0" w:rsidP="00FC58F0" w:rsidRDefault="00FC58F0" w14:paraId="7992EC64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046A73" w:rsidP="00046A73" w:rsidRDefault="00046A73" w14:paraId="7AF94363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046A73" w:rsidP="00046A73" w:rsidRDefault="00FC58F0" w14:paraId="649D3801" w14:textId="0BB6457A">
      <w:pPr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 xml:space="preserve">Qui di seguito il link alla programmazione </w:t>
      </w:r>
      <w:r w:rsidR="00046A73">
        <w:rPr>
          <w:rFonts w:ascii="Corbel" w:hAnsi="Corbel" w:eastAsia="Corbel" w:cs="Corbel"/>
          <w:color w:val="1E1919"/>
          <w:sz w:val="28"/>
          <w:szCs w:val="28"/>
        </w:rPr>
        <w:t>RAI 5</w:t>
      </w:r>
      <w:r>
        <w:rPr>
          <w:rFonts w:ascii="Corbel" w:hAnsi="Corbel" w:eastAsia="Corbel" w:cs="Corbel"/>
          <w:color w:val="1E1919"/>
          <w:sz w:val="28"/>
          <w:szCs w:val="28"/>
        </w:rPr>
        <w:t xml:space="preserve">  del </w:t>
      </w:r>
      <w:r w:rsidR="00046A73">
        <w:rPr>
          <w:rFonts w:ascii="Corbel" w:hAnsi="Corbel" w:eastAsia="Corbel" w:cs="Corbel"/>
          <w:color w:val="1E1919"/>
          <w:sz w:val="28"/>
          <w:szCs w:val="28"/>
        </w:rPr>
        <w:t>31</w:t>
      </w:r>
      <w:r>
        <w:rPr>
          <w:rFonts w:ascii="Corbel" w:hAnsi="Corbel" w:eastAsia="Corbel" w:cs="Corbel"/>
          <w:color w:val="1E1919"/>
          <w:sz w:val="28"/>
          <w:szCs w:val="28"/>
        </w:rPr>
        <w:t>/</w:t>
      </w:r>
      <w:r w:rsidR="00046A73">
        <w:rPr>
          <w:rFonts w:ascii="Corbel" w:hAnsi="Corbel" w:eastAsia="Corbel" w:cs="Corbel"/>
          <w:color w:val="1E1919"/>
          <w:sz w:val="28"/>
          <w:szCs w:val="28"/>
        </w:rPr>
        <w:t>12</w:t>
      </w:r>
      <w:r>
        <w:rPr>
          <w:rFonts w:ascii="Corbel" w:hAnsi="Corbel" w:eastAsia="Corbel" w:cs="Corbel"/>
          <w:color w:val="1E1919"/>
          <w:sz w:val="28"/>
          <w:szCs w:val="28"/>
        </w:rPr>
        <w:t>/</w:t>
      </w:r>
      <w:r w:rsidR="00046A73">
        <w:rPr>
          <w:rFonts w:ascii="Corbel" w:hAnsi="Corbel" w:eastAsia="Corbel" w:cs="Corbel"/>
          <w:color w:val="1E1919"/>
          <w:sz w:val="28"/>
          <w:szCs w:val="28"/>
        </w:rPr>
        <w:t xml:space="preserve">24: </w:t>
      </w:r>
      <w:hyperlink w:history="1" r:id="rId7">
        <w:r w:rsidRPr="00F8396A" w:rsidR="00046A73">
          <w:rPr>
            <w:rStyle w:val="Lienhypertexte"/>
            <w:rFonts w:ascii="Corbel" w:hAnsi="Corbel" w:eastAsia="Corbel" w:cs="Corbel"/>
            <w:sz w:val="28"/>
            <w:szCs w:val="28"/>
          </w:rPr>
          <w:t>https://www.raiplay.it/dirette/rai5/Concerto-di-San-Silvestro-con-la-Sudtirol-Filarmonica-03241e19-6c5b-4dc2-82e1-6359ce338023.html?wt_mc=2.www.share.raiplay_dir_ConcertodiSanSilvestroconlaSudtirolFilarmonica</w:t>
        </w:r>
      </w:hyperlink>
    </w:p>
    <w:p w:rsidR="008C299C" w:rsidRDefault="008C299C" w14:paraId="3C04CBCF" w14:textId="04A6C25F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</w:p>
    <w:p w:rsidR="007B46A3" w:rsidRDefault="00C72085" w14:paraId="732E734E" w14:textId="66E43725">
      <w:pPr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 xml:space="preserve">Foto 1: </w:t>
      </w:r>
      <w:r w:rsidR="00B66BCC">
        <w:rPr>
          <w:rFonts w:ascii="Corbel" w:hAnsi="Corbel" w:eastAsia="Corbel" w:cs="Corbel"/>
          <w:color w:val="1E1919"/>
          <w:sz w:val="28"/>
          <w:szCs w:val="28"/>
        </w:rPr>
        <w:t>Südtirol Filarmonica</w:t>
      </w:r>
    </w:p>
    <w:p w:rsidR="00046A73" w:rsidP="00B66BCC" w:rsidRDefault="30BD8D4E" w14:paraId="6C0B3543" w14:textId="4BE29FE5">
      <w:pPr>
        <w:rPr>
          <w:rFonts w:ascii="Corbel" w:hAnsi="Corbel" w:eastAsia="Corbel" w:cs="Corbel"/>
          <w:color w:val="1E1919"/>
          <w:sz w:val="28"/>
          <w:szCs w:val="28"/>
        </w:rPr>
      </w:pPr>
      <w:r w:rsidRPr="2D655AD3" w:rsidR="2D655AD3">
        <w:rPr>
          <w:rFonts w:ascii="Corbel" w:hAnsi="Corbel" w:eastAsia="Corbel" w:cs="Corbel"/>
          <w:color w:val="1E1919"/>
          <w:sz w:val="28"/>
          <w:szCs w:val="28"/>
        </w:rPr>
        <w:t xml:space="preserve">Foto 2: </w:t>
      </w:r>
      <w:r w:rsidRPr="2D655AD3" w:rsidR="2D655AD3">
        <w:rPr>
          <w:rFonts w:ascii="Corbel" w:hAnsi="Corbel" w:eastAsia="Corbel" w:cs="Corbel"/>
          <w:color w:val="1E1919"/>
          <w:sz w:val="28"/>
          <w:szCs w:val="28"/>
        </w:rPr>
        <w:t>Michael Pichler</w:t>
      </w:r>
      <w:r w:rsidRPr="2D655AD3" w:rsidR="2D655AD3">
        <w:rPr>
          <w:rFonts w:ascii="Corbel" w:hAnsi="Corbel" w:eastAsia="Corbel" w:cs="Corbel"/>
          <w:color w:val="1E1919"/>
          <w:sz w:val="28"/>
          <w:szCs w:val="28"/>
        </w:rPr>
        <w:t>, il Direttore d’orchestra della Südtirol Filarmonica</w:t>
      </w:r>
    </w:p>
    <w:p w:rsidR="2D655AD3" w:rsidP="2D655AD3" w:rsidRDefault="2D655AD3" w14:paraId="664937CA" w14:textId="55ABD270">
      <w:pPr>
        <w:pStyle w:val="Normal"/>
        <w:rPr>
          <w:rFonts w:ascii="Corbel" w:hAnsi="Corbel" w:eastAsia="Corbel" w:cs="Corbel"/>
          <w:color w:val="1E1919"/>
          <w:sz w:val="28"/>
          <w:szCs w:val="28"/>
        </w:rPr>
      </w:pPr>
      <w:r w:rsidRPr="2D655AD3" w:rsidR="2D655AD3">
        <w:rPr>
          <w:rFonts w:ascii="Corbel" w:hAnsi="Corbel" w:eastAsia="Corbel" w:cs="Corbel"/>
          <w:color w:val="1E1919"/>
          <w:sz w:val="28"/>
          <w:szCs w:val="28"/>
        </w:rPr>
        <w:t xml:space="preserve">Foto 3: Zeno </w:t>
      </w:r>
      <w:r w:rsidRPr="2D655AD3" w:rsidR="2D655AD3">
        <w:rPr>
          <w:rFonts w:ascii="Corbel" w:hAnsi="Corbel" w:eastAsia="Corbel" w:cs="Corbel"/>
          <w:color w:val="1E1919"/>
          <w:sz w:val="28"/>
          <w:szCs w:val="28"/>
        </w:rPr>
        <w:t>Kerschbaumer</w:t>
      </w:r>
      <w:r w:rsidRPr="2D655AD3" w:rsidR="2D655AD3">
        <w:rPr>
          <w:rFonts w:ascii="Corbel" w:hAnsi="Corbel" w:eastAsia="Corbel" w:cs="Corbel"/>
          <w:color w:val="1E1919"/>
          <w:sz w:val="28"/>
          <w:szCs w:val="28"/>
        </w:rPr>
        <w:t xml:space="preserve">, Presidente </w:t>
      </w:r>
    </w:p>
    <w:p w:rsidR="30BD8D4E" w:rsidP="00B66BCC" w:rsidRDefault="007B46A3" w14:paraId="480CD9D8" w14:textId="67AE883E">
      <w:pPr>
        <w:rPr>
          <w:rFonts w:ascii="Corbel" w:hAnsi="Corbel" w:eastAsia="Corbel" w:cs="Corbel"/>
          <w:color w:val="1E1919"/>
          <w:sz w:val="28"/>
          <w:szCs w:val="28"/>
        </w:rPr>
      </w:pPr>
      <w:r>
        <w:br/>
      </w:r>
    </w:p>
    <w:p w:rsidR="007B46A3" w:rsidRDefault="00FC58F0" w14:paraId="1BFF3002" w14:textId="2A09846C">
      <w:pPr>
        <w:rPr>
          <w:rFonts w:ascii="Corbel" w:hAnsi="Corbel" w:eastAsia="Corbel" w:cs="Corbel"/>
          <w:color w:val="1E1919"/>
          <w:sz w:val="32"/>
          <w:szCs w:val="32"/>
        </w:rPr>
      </w:pPr>
      <w:r>
        <w:rPr>
          <w:rFonts w:ascii="Corbel" w:hAnsi="Corbel" w:eastAsia="Corbel" w:cs="Corbel"/>
          <w:color w:val="1E1919"/>
          <w:sz w:val="28"/>
          <w:szCs w:val="28"/>
        </w:rPr>
        <w:t>Ulteriori i</w:t>
      </w:r>
      <w:r w:rsidR="00C72085">
        <w:rPr>
          <w:rFonts w:ascii="Corbel" w:hAnsi="Corbel" w:eastAsia="Corbel" w:cs="Corbel"/>
          <w:color w:val="1E1919"/>
          <w:sz w:val="28"/>
          <w:szCs w:val="28"/>
        </w:rPr>
        <w:t>nforma</w:t>
      </w:r>
      <w:r>
        <w:rPr>
          <w:rFonts w:ascii="Corbel" w:hAnsi="Corbel" w:eastAsia="Corbel" w:cs="Corbel"/>
          <w:color w:val="1E1919"/>
          <w:sz w:val="28"/>
          <w:szCs w:val="28"/>
        </w:rPr>
        <w:t>z</w:t>
      </w:r>
      <w:r w:rsidR="00C72085">
        <w:rPr>
          <w:rFonts w:ascii="Corbel" w:hAnsi="Corbel" w:eastAsia="Corbel" w:cs="Corbel"/>
          <w:color w:val="1E1919"/>
          <w:sz w:val="28"/>
          <w:szCs w:val="28"/>
        </w:rPr>
        <w:t>ion</w:t>
      </w:r>
      <w:r>
        <w:rPr>
          <w:rFonts w:ascii="Corbel" w:hAnsi="Corbel" w:eastAsia="Corbel" w:cs="Corbel"/>
          <w:color w:val="1E1919"/>
          <w:sz w:val="28"/>
          <w:szCs w:val="28"/>
        </w:rPr>
        <w:t>i e materiale fotografico</w:t>
      </w:r>
      <w:r w:rsidR="00C72085">
        <w:rPr>
          <w:rFonts w:ascii="Corbel" w:hAnsi="Corbel" w:eastAsia="Corbel" w:cs="Corbel"/>
          <w:color w:val="1E1919"/>
          <w:sz w:val="28"/>
          <w:szCs w:val="28"/>
        </w:rPr>
        <w:t xml:space="preserve">: </w:t>
      </w:r>
      <w:hyperlink r:id="rId8">
        <w:r w:rsidR="007B46A3">
          <w:rPr>
            <w:rFonts w:ascii="Corbel" w:hAnsi="Corbel" w:eastAsia="Corbel" w:cs="Corbel"/>
            <w:color w:val="0563C1"/>
            <w:sz w:val="28"/>
            <w:szCs w:val="28"/>
            <w:u w:val="single"/>
          </w:rPr>
          <w:t>www.suedtirol-filarmonica.it</w:t>
        </w:r>
      </w:hyperlink>
    </w:p>
    <w:sectPr w:rsidR="007B46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orient="portrait"/>
      <w:pgMar w:top="3969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4680A" w:rsidRDefault="0084680A" w14:paraId="18FE79D8" w14:textId="77777777">
      <w:r>
        <w:separator/>
      </w:r>
    </w:p>
  </w:endnote>
  <w:endnote w:type="continuationSeparator" w:id="0">
    <w:p w:rsidR="0084680A" w:rsidRDefault="0084680A" w14:paraId="75B32FF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C79392E1-CFE2-49A5-9BB9-C614F42446CF}" r:id="rId1"/>
    <w:embedBold w:fontKey="{D4E2352D-20CD-46EE-874A-5C840C084F4E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w:fontKey="{58A35048-B757-4B55-9351-87A10BC0A561}" r:id="rId3"/>
    <w:embedBold w:fontKey="{882B36B6-9BA2-463B-B3EF-C4E6D2B55059}" r:id="rId4"/>
  </w:font>
  <w:font w:name="Kohinoor Bangla Medium">
    <w:altName w:val="Calibri"/>
    <w:charset w:val="00"/>
    <w:family w:val="auto"/>
    <w:pitch w:val="default"/>
  </w:font>
  <w:font w:name="Kohinoor Bangla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76F0AE6-D917-4DDC-84D6-FBDC4D48CA46}" r:id="rId5"/>
    <w:embedItalic w:fontKey="{8F356A93-8C56-420B-8DBC-CDC2F72858CF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099C2A7-D837-4E7B-9E48-9D1F65DE7770}" r:id="rId7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46A3" w:rsidRDefault="007B46A3" w14:paraId="4DDBEF00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46A3" w:rsidRDefault="007B46A3" w14:paraId="62486C05" w14:textId="77777777">
    <w:pPr>
      <w:rPr>
        <w:rFonts w:ascii="Corbel" w:hAnsi="Corbel" w:eastAsia="Corbel" w:cs="Corbel"/>
        <w:color w:val="1E1919"/>
        <w:sz w:val="32"/>
        <w:szCs w:val="32"/>
      </w:rPr>
    </w:pPr>
  </w:p>
  <w:p w:rsidR="007B46A3" w:rsidRDefault="007B46A3" w14:paraId="4101652C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46A3" w:rsidRDefault="007B46A3" w14:paraId="3656B9A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4680A" w:rsidRDefault="0084680A" w14:paraId="1ACC6E80" w14:textId="77777777">
      <w:r>
        <w:separator/>
      </w:r>
    </w:p>
  </w:footnote>
  <w:footnote w:type="continuationSeparator" w:id="0">
    <w:p w:rsidR="0084680A" w:rsidRDefault="0084680A" w14:paraId="3ECAD69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46A3" w:rsidRDefault="007B46A3" w14:paraId="3DEEC669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7B46A3" w:rsidRDefault="00C72085" w14:paraId="53F4ACB5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04D1EC" wp14:editId="07777777">
          <wp:simplePos x="0" y="0"/>
          <wp:positionH relativeFrom="column">
            <wp:posOffset>-905051</wp:posOffset>
          </wp:positionH>
          <wp:positionV relativeFrom="paragraph">
            <wp:posOffset>-450214</wp:posOffset>
          </wp:positionV>
          <wp:extent cx="7538483" cy="1066768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483" cy="1066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46A3" w:rsidRDefault="007B46A3" w14:paraId="45FB0818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1D0F50"/>
    <w:multiLevelType w:val="hybridMultilevel"/>
    <w:tmpl w:val="46B03ECE"/>
    <w:lvl w:ilvl="0" w:tplc="087281C8">
      <w:start w:val="31"/>
      <w:numFmt w:val="bullet"/>
      <w:lvlText w:val="-"/>
      <w:lvlJc w:val="left"/>
      <w:pPr>
        <w:ind w:left="720" w:hanging="360"/>
      </w:pPr>
      <w:rPr>
        <w:rFonts w:hint="default" w:ascii="Corbel" w:hAnsi="Corbel" w:eastAsia="Corbel" w:cs="Corbe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35909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60"/>
  <w:embedTrueTypeFonts/>
  <w:revisionView w:inkAnnotations="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6A3"/>
    <w:rsid w:val="00046A73"/>
    <w:rsid w:val="000F589F"/>
    <w:rsid w:val="0025289E"/>
    <w:rsid w:val="002D7D85"/>
    <w:rsid w:val="002F244B"/>
    <w:rsid w:val="00301402"/>
    <w:rsid w:val="003B3AFA"/>
    <w:rsid w:val="00442850"/>
    <w:rsid w:val="004774F9"/>
    <w:rsid w:val="004B6682"/>
    <w:rsid w:val="004C5FD6"/>
    <w:rsid w:val="005173C9"/>
    <w:rsid w:val="00555801"/>
    <w:rsid w:val="005E178C"/>
    <w:rsid w:val="00644BDD"/>
    <w:rsid w:val="00666E8F"/>
    <w:rsid w:val="007B46A3"/>
    <w:rsid w:val="0084680A"/>
    <w:rsid w:val="008504F9"/>
    <w:rsid w:val="008A0D9C"/>
    <w:rsid w:val="008C299C"/>
    <w:rsid w:val="00903028"/>
    <w:rsid w:val="009B3016"/>
    <w:rsid w:val="00A863AC"/>
    <w:rsid w:val="00AB3B6B"/>
    <w:rsid w:val="00B66BCC"/>
    <w:rsid w:val="00B922BC"/>
    <w:rsid w:val="00BA0E42"/>
    <w:rsid w:val="00BB5B2B"/>
    <w:rsid w:val="00C51BA9"/>
    <w:rsid w:val="00C526F4"/>
    <w:rsid w:val="00C72085"/>
    <w:rsid w:val="00C91715"/>
    <w:rsid w:val="00CE74EA"/>
    <w:rsid w:val="00D04D9F"/>
    <w:rsid w:val="00F372EC"/>
    <w:rsid w:val="00FC58F0"/>
    <w:rsid w:val="085E8857"/>
    <w:rsid w:val="27523A22"/>
    <w:rsid w:val="2D655AD3"/>
    <w:rsid w:val="30BD8D4E"/>
    <w:rsid w:val="5498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A6D55"/>
  <w15:docId w15:val="{9BE4CAC8-4203-4873-82B6-0D9F677A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4"/>
        <w:szCs w:val="24"/>
        <w:lang w:val="it-I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ind w:left="576" w:hanging="576"/>
      <w:outlineLvl w:val="1"/>
    </w:pPr>
    <w:rPr>
      <w:color w:val="2F5496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ind w:left="2160" w:hanging="720"/>
      <w:outlineLvl w:val="2"/>
    </w:pPr>
    <w:rPr>
      <w:rFonts w:ascii="Kohinoor Bangla Medium" w:hAnsi="Kohinoor Bangla Medium" w:eastAsia="Kohinoor Bangla Medium" w:cs="Kohinoor Bangla Medium"/>
      <w:b/>
      <w:color w:val="ED7D31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ind w:left="720" w:hanging="720"/>
    </w:pPr>
    <w:rPr>
      <w:rFonts w:ascii="Kohinoor Bangla" w:hAnsi="Kohinoor Bangla" w:eastAsia="Kohinoor Bangla" w:cs="Kohinoor Bangla"/>
      <w:sz w:val="19"/>
      <w:szCs w:val="19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lev">
    <w:name w:val="Strong"/>
    <w:basedOn w:val="Policepardfaut"/>
    <w:uiPriority w:val="22"/>
    <w:qFormat/>
    <w:rsid w:val="009B3016"/>
    <w:rPr>
      <w:b/>
      <w:bCs/>
    </w:rPr>
  </w:style>
  <w:style w:type="paragraph" w:styleId="Paragraphedeliste">
    <w:name w:val="List Paragraph"/>
    <w:basedOn w:val="Normal"/>
    <w:uiPriority w:val="34"/>
    <w:qFormat/>
    <w:rsid w:val="005E178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46A7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46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suedtirol-filarmonica.it" TargetMode="External" Id="rId8" /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hyperlink" Target="https://www.raiplay.it/dirette/rai5/Concerto-di-San-Silvestro-con-la-Sudtirol-Filarmonica-03241e19-6c5b-4dc2-82e1-6359ce338023.html?wt_mc=2.www.share.raiplay_dir_ConcertodiSanSilvestroconlaSudtirolFilarmonica" TargetMode="External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ZenoK</dc:creator>
  <lastModifiedBy>Kulturverein ARTON</lastModifiedBy>
  <revision>3</revision>
  <dcterms:created xsi:type="dcterms:W3CDTF">2024-12-29T12:08:00.0000000Z</dcterms:created>
  <dcterms:modified xsi:type="dcterms:W3CDTF">2024-12-29T16:43:37.9626525Z</dcterms:modified>
</coreProperties>
</file>